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01" w:rsidRDefault="00040A01" w:rsidP="00040A01">
      <w:pPr>
        <w:adjustRightInd w:val="0"/>
        <w:snapToGrid w:val="0"/>
        <w:jc w:val="center"/>
        <w:rPr>
          <w:rFonts w:ascii="Times New Roman" w:eastAsia="方正小标宋_GBK" w:hAnsi="Times New Roman"/>
          <w:sz w:val="44"/>
          <w:szCs w:val="44"/>
        </w:rPr>
      </w:pPr>
    </w:p>
    <w:p w:rsidR="00040A01" w:rsidRPr="0034424C" w:rsidRDefault="00040A01" w:rsidP="00040A01">
      <w:pPr>
        <w:autoSpaceDE w:val="0"/>
        <w:autoSpaceDN w:val="0"/>
        <w:adjustRightInd w:val="0"/>
        <w:snapToGrid w:val="0"/>
        <w:spacing w:line="587" w:lineRule="exact"/>
        <w:jc w:val="center"/>
        <w:rPr>
          <w:rFonts w:ascii="Times New Roman" w:eastAsia="方正小标宋_GBK" w:hAnsi="Times New Roman" w:cs="Times New Roman"/>
          <w:kern w:val="0"/>
          <w:sz w:val="44"/>
          <w:szCs w:val="20"/>
        </w:rPr>
      </w:pPr>
      <w:r w:rsidRPr="0034424C">
        <w:rPr>
          <w:rFonts w:ascii="Times New Roman" w:eastAsia="方正小标宋_GBK" w:hAnsi="Times New Roman" w:cs="Times New Roman" w:hint="eastAsia"/>
          <w:kern w:val="0"/>
          <w:sz w:val="44"/>
          <w:szCs w:val="20"/>
        </w:rPr>
        <w:t>关于加快推动我省新型储能项目</w:t>
      </w:r>
    </w:p>
    <w:p w:rsidR="00040A01" w:rsidRPr="0034424C" w:rsidRDefault="00040A01" w:rsidP="00040A01">
      <w:pPr>
        <w:autoSpaceDE w:val="0"/>
        <w:autoSpaceDN w:val="0"/>
        <w:adjustRightInd w:val="0"/>
        <w:snapToGrid w:val="0"/>
        <w:spacing w:line="587" w:lineRule="exact"/>
        <w:jc w:val="center"/>
        <w:rPr>
          <w:rFonts w:ascii="Times New Roman" w:eastAsia="方正小标宋_GBK" w:hAnsi="Times New Roman" w:cs="Times New Roman"/>
          <w:kern w:val="0"/>
          <w:sz w:val="44"/>
          <w:szCs w:val="20"/>
        </w:rPr>
      </w:pPr>
      <w:r w:rsidRPr="0034424C">
        <w:rPr>
          <w:rFonts w:ascii="Times New Roman" w:eastAsia="方正小标宋_GBK" w:hAnsi="Times New Roman" w:cs="Times New Roman" w:hint="eastAsia"/>
          <w:kern w:val="0"/>
          <w:sz w:val="44"/>
          <w:szCs w:val="20"/>
        </w:rPr>
        <w:t>高质量发展的若干措施</w:t>
      </w:r>
    </w:p>
    <w:p w:rsidR="00040A01" w:rsidRPr="00567951" w:rsidRDefault="00040A01" w:rsidP="00040A01">
      <w:pPr>
        <w:adjustRightInd w:val="0"/>
        <w:spacing w:line="587" w:lineRule="exact"/>
        <w:jc w:val="center"/>
        <w:rPr>
          <w:rFonts w:ascii="Times New Roman" w:eastAsia="方正仿宋_GBK" w:hAnsi="Times New Roman" w:cs="Times New Roman"/>
          <w:kern w:val="0"/>
          <w:sz w:val="32"/>
          <w:szCs w:val="32"/>
        </w:rPr>
      </w:pPr>
      <w:r w:rsidRPr="00567951">
        <w:rPr>
          <w:rFonts w:ascii="Times New Roman" w:eastAsia="方正仿宋_GBK" w:hAnsi="Times New Roman" w:cs="Times New Roman" w:hint="eastAsia"/>
          <w:kern w:val="0"/>
          <w:sz w:val="32"/>
          <w:szCs w:val="32"/>
        </w:rPr>
        <w:t>（</w:t>
      </w:r>
      <w:r w:rsidR="002D4E46">
        <w:rPr>
          <w:rFonts w:ascii="Times New Roman" w:eastAsia="方正仿宋_GBK" w:hAnsi="Times New Roman" w:cs="Times New Roman" w:hint="eastAsia"/>
          <w:kern w:val="0"/>
          <w:sz w:val="32"/>
          <w:szCs w:val="32"/>
        </w:rPr>
        <w:t>公开征求意见稿</w:t>
      </w:r>
      <w:r w:rsidRPr="00567951">
        <w:rPr>
          <w:rFonts w:ascii="Times New Roman" w:eastAsia="方正仿宋_GBK" w:hAnsi="Times New Roman" w:cs="Times New Roman" w:hint="eastAsia"/>
          <w:kern w:val="0"/>
          <w:sz w:val="32"/>
          <w:szCs w:val="32"/>
        </w:rPr>
        <w:t>）</w:t>
      </w:r>
    </w:p>
    <w:p w:rsidR="00040A01" w:rsidRPr="0034424C" w:rsidRDefault="00040A01" w:rsidP="00040A01">
      <w:pPr>
        <w:autoSpaceDE w:val="0"/>
        <w:autoSpaceDN w:val="0"/>
        <w:adjustRightInd w:val="0"/>
        <w:snapToGrid w:val="0"/>
        <w:spacing w:line="587" w:lineRule="exact"/>
        <w:jc w:val="center"/>
        <w:rPr>
          <w:rFonts w:ascii="Times New Roman" w:eastAsia="方正仿宋_GBK" w:hAnsi="Times New Roman" w:cs="Times New Roman"/>
          <w:kern w:val="0"/>
          <w:sz w:val="32"/>
          <w:szCs w:val="32"/>
        </w:rPr>
      </w:pPr>
    </w:p>
    <w:p w:rsidR="00040A01" w:rsidRPr="0034424C" w:rsidRDefault="00040A01" w:rsidP="00040A01">
      <w:pPr>
        <w:autoSpaceDE w:val="0"/>
        <w:autoSpaceDN w:val="0"/>
        <w:adjustRightInd w:val="0"/>
        <w:snapToGrid w:val="0"/>
        <w:spacing w:line="587" w:lineRule="exact"/>
        <w:ind w:firstLineChars="200" w:firstLine="640"/>
        <w:rPr>
          <w:rFonts w:ascii="Times New Roman" w:eastAsia="方正仿宋_GBK" w:hAnsi="Times New Roman" w:cs="Times New Roman"/>
          <w:kern w:val="0"/>
          <w:sz w:val="32"/>
          <w:szCs w:val="32"/>
        </w:rPr>
      </w:pPr>
      <w:r w:rsidRPr="0034424C">
        <w:rPr>
          <w:rFonts w:ascii="Times New Roman" w:eastAsia="方正仿宋_GBK" w:hAnsi="Times New Roman" w:cs="Times New Roman" w:hint="eastAsia"/>
          <w:kern w:val="0"/>
          <w:sz w:val="32"/>
          <w:szCs w:val="32"/>
        </w:rPr>
        <w:t>为加快推动我省新型储能</w:t>
      </w:r>
      <w:r>
        <w:rPr>
          <w:rFonts w:ascii="Times New Roman" w:eastAsia="方正仿宋_GBK" w:hAnsi="Times New Roman" w:cs="Times New Roman" w:hint="eastAsia"/>
          <w:kern w:val="0"/>
          <w:sz w:val="32"/>
          <w:szCs w:val="32"/>
        </w:rPr>
        <w:t>项目</w:t>
      </w:r>
      <w:r w:rsidRPr="0034424C">
        <w:rPr>
          <w:rFonts w:ascii="Times New Roman" w:eastAsia="方正仿宋_GBK" w:hAnsi="Times New Roman" w:cs="Times New Roman" w:hint="eastAsia"/>
          <w:kern w:val="0"/>
          <w:sz w:val="32"/>
          <w:szCs w:val="32"/>
        </w:rPr>
        <w:t>高质量发展，根据国家发展改革委、国家能源局《关于加快推动新型储能发展的指导意见》《关于进一步推动新型储能参与电力市场和调度运用的通知》等相关要求，制定以下措施。</w:t>
      </w:r>
    </w:p>
    <w:p w:rsidR="00040A01" w:rsidRPr="0034424C" w:rsidRDefault="00040A01" w:rsidP="00040A01">
      <w:pPr>
        <w:numPr>
          <w:ilvl w:val="0"/>
          <w:numId w:val="1"/>
        </w:numPr>
        <w:autoSpaceDE w:val="0"/>
        <w:autoSpaceDN w:val="0"/>
        <w:adjustRightInd w:val="0"/>
        <w:snapToGrid w:val="0"/>
        <w:spacing w:line="587" w:lineRule="exact"/>
        <w:outlineLvl w:val="0"/>
        <w:rPr>
          <w:rFonts w:ascii="Times New Roman" w:eastAsia="黑体" w:hAnsi="Times New Roman" w:cs="Times New Roman"/>
          <w:kern w:val="0"/>
          <w:sz w:val="32"/>
          <w:szCs w:val="32"/>
        </w:rPr>
      </w:pPr>
      <w:r w:rsidRPr="0034424C">
        <w:rPr>
          <w:rFonts w:ascii="Times New Roman" w:eastAsia="黑体" w:hAnsi="Times New Roman" w:cs="Times New Roman" w:hint="eastAsia"/>
          <w:kern w:val="0"/>
          <w:sz w:val="32"/>
          <w:szCs w:val="32"/>
        </w:rPr>
        <w:t>强化规划引领</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kern w:val="0"/>
          <w:sz w:val="32"/>
          <w:szCs w:val="32"/>
        </w:rPr>
      </w:pPr>
      <w:r w:rsidRPr="0034424C">
        <w:rPr>
          <w:rFonts w:ascii="方正楷体_GBK" w:eastAsia="方正楷体_GBK" w:hAnsi="Times New Roman" w:cs="Times New Roman" w:hint="eastAsia"/>
          <w:color w:val="000000"/>
          <w:kern w:val="0"/>
          <w:sz w:val="32"/>
          <w:szCs w:val="32"/>
        </w:rPr>
        <w:t>（一）加快发展新型储能</w:t>
      </w:r>
      <w:r w:rsidRPr="0034424C">
        <w:rPr>
          <w:rFonts w:ascii="Times New Roman" w:eastAsia="方正仿宋_GBK" w:hAnsi="Times New Roman" w:cs="Times New Roman" w:hint="eastAsia"/>
          <w:kern w:val="0"/>
          <w:sz w:val="32"/>
          <w:szCs w:val="32"/>
        </w:rPr>
        <w:t>。坚持目标导向，</w:t>
      </w:r>
      <w:r>
        <w:rPr>
          <w:rFonts w:ascii="Times New Roman" w:eastAsia="方正仿宋_GBK" w:hAnsi="Times New Roman" w:cs="Times New Roman" w:hint="eastAsia"/>
          <w:kern w:val="0"/>
          <w:sz w:val="32"/>
          <w:szCs w:val="32"/>
        </w:rPr>
        <w:t>加快</w:t>
      </w:r>
      <w:r w:rsidRPr="0034424C">
        <w:rPr>
          <w:rFonts w:ascii="Times New Roman" w:eastAsia="方正仿宋_GBK" w:hAnsi="Times New Roman" w:cs="Times New Roman" w:hint="eastAsia"/>
          <w:kern w:val="0"/>
          <w:sz w:val="32"/>
          <w:szCs w:val="32"/>
        </w:rPr>
        <w:t>新型储能</w:t>
      </w:r>
      <w:r>
        <w:rPr>
          <w:rFonts w:ascii="Times New Roman" w:eastAsia="方正仿宋_GBK" w:hAnsi="Times New Roman" w:cs="Times New Roman" w:hint="eastAsia"/>
          <w:kern w:val="0"/>
          <w:sz w:val="32"/>
          <w:szCs w:val="32"/>
        </w:rPr>
        <w:t>项目建设，</w:t>
      </w:r>
      <w:r w:rsidRPr="0034424C">
        <w:rPr>
          <w:rFonts w:ascii="Times New Roman" w:eastAsia="方正仿宋_GBK" w:hAnsi="Times New Roman" w:cs="Times New Roman" w:hint="eastAsia"/>
          <w:kern w:val="0"/>
          <w:sz w:val="32"/>
          <w:szCs w:val="32"/>
        </w:rPr>
        <w:t>发挥新型储能响应快、配置灵活、建设周期短等技术优势，增加可再生能源并网消纳能力，</w:t>
      </w:r>
      <w:r w:rsidRPr="00F80065">
        <w:rPr>
          <w:rFonts w:ascii="Times New Roman" w:eastAsia="方正仿宋_GBK" w:hAnsi="Times New Roman" w:cs="Times New Roman" w:hint="eastAsia"/>
          <w:kern w:val="0"/>
          <w:sz w:val="32"/>
          <w:szCs w:val="32"/>
        </w:rPr>
        <w:t>在我省海上风电</w:t>
      </w:r>
      <w:r>
        <w:rPr>
          <w:rFonts w:ascii="Times New Roman" w:eastAsia="方正仿宋_GBK" w:hAnsi="Times New Roman" w:cs="Times New Roman" w:hint="eastAsia"/>
          <w:kern w:val="0"/>
          <w:sz w:val="32"/>
          <w:szCs w:val="32"/>
        </w:rPr>
        <w:t>等</w:t>
      </w:r>
      <w:r w:rsidRPr="00F80065">
        <w:rPr>
          <w:rFonts w:ascii="Times New Roman" w:eastAsia="方正仿宋_GBK" w:hAnsi="Times New Roman" w:cs="Times New Roman" w:hint="eastAsia"/>
          <w:kern w:val="0"/>
          <w:sz w:val="32"/>
          <w:szCs w:val="32"/>
        </w:rPr>
        <w:t>项目开发中，将要求配套建设</w:t>
      </w:r>
      <w:r w:rsidRPr="00F80065">
        <w:rPr>
          <w:rFonts w:ascii="Times New Roman" w:eastAsia="方正仿宋_GBK" w:hAnsi="Times New Roman" w:cs="Times New Roman"/>
          <w:kern w:val="0"/>
          <w:sz w:val="32"/>
          <w:szCs w:val="32"/>
        </w:rPr>
        <w:t>新型储能项目</w:t>
      </w:r>
      <w:r>
        <w:rPr>
          <w:rFonts w:ascii="Times New Roman" w:eastAsia="方正仿宋_GBK" w:hAnsi="Times New Roman" w:cs="Times New Roman" w:hint="eastAsia"/>
          <w:kern w:val="0"/>
          <w:sz w:val="32"/>
          <w:szCs w:val="32"/>
        </w:rPr>
        <w:t>，促进新能源与新型储能协调发展，</w:t>
      </w:r>
      <w:r w:rsidRPr="0034424C">
        <w:rPr>
          <w:rFonts w:ascii="Times New Roman" w:eastAsia="方正仿宋_GBK" w:hAnsi="Times New Roman" w:cs="Times New Roman" w:hint="eastAsia"/>
          <w:kern w:val="0"/>
          <w:sz w:val="32"/>
          <w:szCs w:val="32"/>
        </w:rPr>
        <w:t>到</w:t>
      </w:r>
      <w:r w:rsidRPr="0034424C">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7</w:t>
      </w:r>
      <w:r w:rsidRPr="0034424C">
        <w:rPr>
          <w:rFonts w:ascii="Times New Roman" w:eastAsia="方正仿宋_GBK" w:hAnsi="Times New Roman" w:cs="Times New Roman" w:hint="eastAsia"/>
          <w:kern w:val="0"/>
          <w:sz w:val="32"/>
          <w:szCs w:val="32"/>
        </w:rPr>
        <w:t>年，全省</w:t>
      </w:r>
      <w:r w:rsidRPr="0034424C">
        <w:rPr>
          <w:rFonts w:ascii="Times New Roman" w:eastAsia="方正仿宋_GBK" w:hAnsi="Times New Roman" w:cs="Times New Roman"/>
          <w:kern w:val="0"/>
          <w:sz w:val="32"/>
          <w:szCs w:val="32"/>
        </w:rPr>
        <w:t>新型储能项目</w:t>
      </w:r>
      <w:r w:rsidRPr="0034424C">
        <w:rPr>
          <w:rFonts w:ascii="Times New Roman" w:eastAsia="方正仿宋_GBK" w:hAnsi="Times New Roman" w:cs="Times New Roman" w:hint="eastAsia"/>
          <w:kern w:val="0"/>
          <w:sz w:val="32"/>
          <w:szCs w:val="32"/>
        </w:rPr>
        <w:t>规模达到</w:t>
      </w:r>
      <w:r w:rsidRPr="0034424C">
        <w:rPr>
          <w:rFonts w:ascii="Times New Roman" w:eastAsia="方正仿宋_GBK" w:hAnsi="Times New Roman" w:cs="Times New Roman" w:hint="eastAsia"/>
          <w:kern w:val="0"/>
          <w:sz w:val="32"/>
          <w:szCs w:val="32"/>
        </w:rPr>
        <w:t>5</w:t>
      </w:r>
      <w:r w:rsidRPr="0034424C">
        <w:rPr>
          <w:rFonts w:ascii="Times New Roman" w:eastAsia="方正仿宋_GBK" w:hAnsi="Times New Roman" w:cs="Times New Roman"/>
          <w:kern w:val="0"/>
          <w:sz w:val="32"/>
          <w:szCs w:val="32"/>
        </w:rPr>
        <w:t>00</w:t>
      </w:r>
      <w:r w:rsidRPr="0034424C">
        <w:rPr>
          <w:rFonts w:ascii="Times New Roman" w:eastAsia="方正仿宋_GBK" w:hAnsi="Times New Roman" w:cs="Times New Roman" w:hint="eastAsia"/>
          <w:kern w:val="0"/>
          <w:sz w:val="32"/>
          <w:szCs w:val="32"/>
        </w:rPr>
        <w:t>万千瓦</w:t>
      </w:r>
      <w:r w:rsidR="008D5D19">
        <w:rPr>
          <w:rFonts w:ascii="Times New Roman" w:eastAsia="方正仿宋_GBK" w:hAnsi="Times New Roman" w:cs="Times New Roman" w:hint="eastAsia"/>
          <w:kern w:val="0"/>
          <w:sz w:val="32"/>
          <w:szCs w:val="32"/>
        </w:rPr>
        <w:t>左右</w:t>
      </w:r>
      <w:r w:rsidRPr="0034424C">
        <w:rPr>
          <w:rFonts w:ascii="Times New Roman" w:eastAsia="方正仿宋_GBK" w:hAnsi="Times New Roman" w:cs="Times New Roman" w:hint="eastAsia"/>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kern w:val="0"/>
          <w:sz w:val="32"/>
          <w:szCs w:val="32"/>
        </w:rPr>
      </w:pPr>
      <w:r w:rsidRPr="0034424C">
        <w:rPr>
          <w:rFonts w:ascii="方正楷体_GBK" w:eastAsia="方正楷体_GBK" w:hAnsi="Times New Roman" w:cs="Times New Roman" w:hint="eastAsia"/>
          <w:color w:val="000000"/>
          <w:kern w:val="0"/>
          <w:sz w:val="32"/>
          <w:szCs w:val="32"/>
        </w:rPr>
        <w:t>（二）重点发展电网侧储能。</w:t>
      </w:r>
      <w:r>
        <w:rPr>
          <w:rFonts w:ascii="Times New Roman" w:eastAsia="方正仿宋_GBK" w:hAnsi="Times New Roman" w:cs="Times New Roman" w:hint="eastAsia"/>
          <w:kern w:val="0"/>
          <w:sz w:val="32"/>
          <w:szCs w:val="32"/>
        </w:rPr>
        <w:t>加强政策引导，</w:t>
      </w:r>
      <w:r w:rsidRPr="0034424C">
        <w:rPr>
          <w:rFonts w:ascii="Times New Roman" w:eastAsia="方正仿宋_GBK" w:hAnsi="Times New Roman" w:cs="Times New Roman" w:hint="eastAsia"/>
          <w:kern w:val="0"/>
          <w:sz w:val="32"/>
          <w:szCs w:val="32"/>
        </w:rPr>
        <w:t>优化规划布局，</w:t>
      </w:r>
      <w:r w:rsidRPr="00FE173D">
        <w:rPr>
          <w:rFonts w:ascii="Times New Roman" w:eastAsia="方正仿宋_GBK" w:hAnsi="Times New Roman" w:cs="Times New Roman" w:hint="eastAsia"/>
          <w:kern w:val="0"/>
          <w:sz w:val="32"/>
          <w:szCs w:val="32"/>
        </w:rPr>
        <w:t>鼓励新能源配建储能按照共建共享的模式，以独立新型储能项目的形式在专用站址建设，直接接入公共电网，更好发挥顶峰、调峰、调频、</w:t>
      </w:r>
      <w:proofErr w:type="gramStart"/>
      <w:r w:rsidRPr="00FE173D">
        <w:rPr>
          <w:rFonts w:ascii="Times New Roman" w:eastAsia="方正仿宋_GBK" w:hAnsi="Times New Roman" w:cs="Times New Roman" w:hint="eastAsia"/>
          <w:kern w:val="0"/>
          <w:sz w:val="32"/>
          <w:szCs w:val="32"/>
        </w:rPr>
        <w:t>黑启动</w:t>
      </w:r>
      <w:proofErr w:type="gramEnd"/>
      <w:r w:rsidRPr="00FE173D">
        <w:rPr>
          <w:rFonts w:ascii="Times New Roman" w:eastAsia="方正仿宋_GBK" w:hAnsi="Times New Roman" w:cs="Times New Roman" w:hint="eastAsia"/>
          <w:kern w:val="0"/>
          <w:sz w:val="32"/>
          <w:szCs w:val="32"/>
        </w:rPr>
        <w:t>等多种作用，提高系统运行效率。支持各类社会资本投资建设独立新型储能项目</w:t>
      </w:r>
      <w:r>
        <w:rPr>
          <w:rFonts w:ascii="Times New Roman" w:eastAsia="方正仿宋_GBK" w:hAnsi="Times New Roman" w:cs="Times New Roman" w:hint="eastAsia"/>
          <w:kern w:val="0"/>
          <w:sz w:val="32"/>
          <w:szCs w:val="32"/>
        </w:rPr>
        <w:t>。</w:t>
      </w:r>
      <w:r w:rsidRPr="0034424C">
        <w:rPr>
          <w:rFonts w:ascii="Times New Roman" w:eastAsia="方正仿宋_GBK" w:hAnsi="Times New Roman" w:cs="Times New Roman" w:hint="eastAsia"/>
          <w:kern w:val="0"/>
          <w:sz w:val="32"/>
          <w:szCs w:val="32"/>
        </w:rPr>
        <w:t>到</w:t>
      </w:r>
      <w:r w:rsidRPr="0034424C">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7</w:t>
      </w:r>
      <w:r w:rsidRPr="0034424C">
        <w:rPr>
          <w:rFonts w:ascii="Times New Roman" w:eastAsia="方正仿宋_GBK" w:hAnsi="Times New Roman" w:cs="Times New Roman" w:hint="eastAsia"/>
          <w:kern w:val="0"/>
          <w:sz w:val="32"/>
          <w:szCs w:val="32"/>
        </w:rPr>
        <w:t>年，全</w:t>
      </w:r>
      <w:r w:rsidRPr="0034424C">
        <w:rPr>
          <w:rFonts w:ascii="Times New Roman" w:eastAsia="方正仿宋_GBK" w:hAnsi="Times New Roman" w:cs="Times New Roman" w:hint="eastAsia"/>
          <w:kern w:val="0"/>
          <w:sz w:val="32"/>
          <w:szCs w:val="32"/>
        </w:rPr>
        <w:lastRenderedPageBreak/>
        <w:t>省</w:t>
      </w:r>
      <w:r w:rsidRPr="00A54430">
        <w:rPr>
          <w:rFonts w:ascii="Times New Roman" w:eastAsia="方正仿宋_GBK" w:hAnsi="Times New Roman" w:cs="Times New Roman" w:hint="eastAsia"/>
          <w:kern w:val="0"/>
          <w:sz w:val="32"/>
          <w:szCs w:val="32"/>
        </w:rPr>
        <w:t>电网侧</w:t>
      </w:r>
      <w:r w:rsidRPr="0034424C">
        <w:rPr>
          <w:rFonts w:ascii="Times New Roman" w:eastAsia="方正仿宋_GBK" w:hAnsi="Times New Roman" w:cs="Times New Roman" w:hint="eastAsia"/>
          <w:kern w:val="0"/>
          <w:sz w:val="32"/>
          <w:szCs w:val="32"/>
        </w:rPr>
        <w:t>新型储能项目</w:t>
      </w:r>
      <w:r w:rsidR="008D5D19">
        <w:rPr>
          <w:rFonts w:ascii="Times New Roman" w:eastAsia="方正仿宋_GBK" w:hAnsi="Times New Roman" w:cs="Times New Roman" w:hint="eastAsia"/>
          <w:kern w:val="0"/>
          <w:sz w:val="32"/>
          <w:szCs w:val="32"/>
        </w:rPr>
        <w:t>规模达到</w:t>
      </w:r>
      <w:r>
        <w:rPr>
          <w:rFonts w:ascii="Times New Roman" w:eastAsia="方正仿宋_GBK" w:hAnsi="Times New Roman" w:cs="Times New Roman" w:hint="eastAsia"/>
          <w:kern w:val="0"/>
          <w:sz w:val="32"/>
          <w:szCs w:val="32"/>
        </w:rPr>
        <w:t>35</w:t>
      </w:r>
      <w:r w:rsidRPr="0034424C">
        <w:rPr>
          <w:rFonts w:ascii="Times New Roman" w:eastAsia="方正仿宋_GBK" w:hAnsi="Times New Roman" w:cs="Times New Roman"/>
          <w:kern w:val="0"/>
          <w:sz w:val="32"/>
          <w:szCs w:val="32"/>
        </w:rPr>
        <w:t>0</w:t>
      </w:r>
      <w:r w:rsidRPr="0034424C">
        <w:rPr>
          <w:rFonts w:ascii="Times New Roman" w:eastAsia="方正仿宋_GBK" w:hAnsi="Times New Roman" w:cs="Times New Roman" w:hint="eastAsia"/>
          <w:kern w:val="0"/>
          <w:sz w:val="32"/>
          <w:szCs w:val="32"/>
        </w:rPr>
        <w:t>万千瓦</w:t>
      </w:r>
      <w:r w:rsidR="008D5D19">
        <w:rPr>
          <w:rFonts w:ascii="Times New Roman" w:eastAsia="方正仿宋_GBK" w:hAnsi="Times New Roman" w:cs="Times New Roman" w:hint="eastAsia"/>
          <w:kern w:val="0"/>
          <w:sz w:val="32"/>
          <w:szCs w:val="32"/>
        </w:rPr>
        <w:t>左右</w:t>
      </w:r>
      <w:r w:rsidRPr="0034424C">
        <w:rPr>
          <w:rFonts w:ascii="Times New Roman" w:eastAsia="方正仿宋_GBK" w:hAnsi="Times New Roman" w:cs="Times New Roman" w:hint="eastAsia"/>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kern w:val="0"/>
          <w:sz w:val="32"/>
          <w:szCs w:val="32"/>
        </w:rPr>
      </w:pPr>
      <w:r w:rsidRPr="0034424C">
        <w:rPr>
          <w:rFonts w:ascii="方正楷体_GBK" w:eastAsia="方正楷体_GBK" w:hAnsi="Times New Roman" w:cs="Times New Roman" w:hint="eastAsia"/>
          <w:color w:val="000000"/>
          <w:kern w:val="0"/>
          <w:sz w:val="32"/>
          <w:szCs w:val="32"/>
        </w:rPr>
        <w:t>（三）鼓励发展用户侧储能。</w:t>
      </w:r>
      <w:r w:rsidRPr="0034424C">
        <w:rPr>
          <w:rFonts w:ascii="Times New Roman" w:eastAsia="方正仿宋_GBK" w:hAnsi="Times New Roman" w:cs="Times New Roman" w:hint="eastAsia"/>
          <w:kern w:val="0"/>
          <w:sz w:val="32"/>
          <w:szCs w:val="32"/>
        </w:rPr>
        <w:t>充分利用峰谷分时电价等机制，</w:t>
      </w:r>
      <w:r>
        <w:rPr>
          <w:rFonts w:ascii="Times New Roman" w:eastAsia="方正仿宋_GBK" w:hAnsi="Times New Roman" w:cs="Times New Roman" w:hint="eastAsia"/>
          <w:kern w:val="0"/>
          <w:sz w:val="32"/>
          <w:szCs w:val="32"/>
        </w:rPr>
        <w:t>鼓励</w:t>
      </w:r>
      <w:r w:rsidRPr="0034424C">
        <w:rPr>
          <w:rFonts w:ascii="Times New Roman" w:eastAsia="方正仿宋_GBK" w:hAnsi="Times New Roman" w:cs="Times New Roman" w:hint="eastAsia"/>
          <w:kern w:val="0"/>
          <w:sz w:val="32"/>
          <w:szCs w:val="32"/>
        </w:rPr>
        <w:t>企业用户和产业园区自主建设新型储能设施，缓解电网高峰供电压力。大力推进充电设施、数据中心等场景的储能多元化应用，探索运用数字化技术对分布式储能设施开展平台聚合。到</w:t>
      </w:r>
      <w:r w:rsidRPr="0034424C">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7</w:t>
      </w:r>
      <w:r w:rsidRPr="0034424C">
        <w:rPr>
          <w:rFonts w:ascii="Times New Roman" w:eastAsia="方正仿宋_GBK" w:hAnsi="Times New Roman" w:cs="Times New Roman" w:hint="eastAsia"/>
          <w:kern w:val="0"/>
          <w:sz w:val="32"/>
          <w:szCs w:val="32"/>
        </w:rPr>
        <w:t>年，全省用户侧新型储能项目</w:t>
      </w:r>
      <w:r w:rsidR="0049058B">
        <w:rPr>
          <w:rFonts w:ascii="Times New Roman" w:eastAsia="方正仿宋_GBK" w:hAnsi="Times New Roman" w:cs="Times New Roman" w:hint="eastAsia"/>
          <w:kern w:val="0"/>
          <w:sz w:val="32"/>
          <w:szCs w:val="32"/>
        </w:rPr>
        <w:t>规模达到</w:t>
      </w:r>
      <w:r>
        <w:rPr>
          <w:rFonts w:ascii="Times New Roman" w:eastAsia="方正仿宋_GBK" w:hAnsi="Times New Roman" w:cs="Times New Roman" w:hint="eastAsia"/>
          <w:kern w:val="0"/>
          <w:sz w:val="32"/>
          <w:szCs w:val="32"/>
        </w:rPr>
        <w:t>10</w:t>
      </w:r>
      <w:r w:rsidRPr="0034424C">
        <w:rPr>
          <w:rFonts w:ascii="Times New Roman" w:eastAsia="方正仿宋_GBK" w:hAnsi="Times New Roman" w:cs="Times New Roman"/>
          <w:kern w:val="0"/>
          <w:sz w:val="32"/>
          <w:szCs w:val="32"/>
        </w:rPr>
        <w:t>0</w:t>
      </w:r>
      <w:r w:rsidRPr="0034424C">
        <w:rPr>
          <w:rFonts w:ascii="Times New Roman" w:eastAsia="方正仿宋_GBK" w:hAnsi="Times New Roman" w:cs="Times New Roman" w:hint="eastAsia"/>
          <w:kern w:val="0"/>
          <w:sz w:val="32"/>
          <w:szCs w:val="32"/>
        </w:rPr>
        <w:t>万千瓦</w:t>
      </w:r>
      <w:r w:rsidR="008D5D19">
        <w:rPr>
          <w:rFonts w:ascii="Times New Roman" w:eastAsia="方正仿宋_GBK" w:hAnsi="Times New Roman" w:cs="Times New Roman" w:hint="eastAsia"/>
          <w:kern w:val="0"/>
          <w:sz w:val="32"/>
          <w:szCs w:val="32"/>
        </w:rPr>
        <w:t>左右</w:t>
      </w:r>
      <w:r w:rsidRPr="0034424C">
        <w:rPr>
          <w:rFonts w:ascii="Times New Roman" w:eastAsia="方正仿宋_GBK" w:hAnsi="Times New Roman" w:cs="Times New Roman" w:hint="eastAsia"/>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kern w:val="0"/>
          <w:sz w:val="32"/>
          <w:szCs w:val="32"/>
        </w:rPr>
      </w:pPr>
      <w:r w:rsidRPr="0034424C">
        <w:rPr>
          <w:rFonts w:ascii="方正楷体_GBK" w:eastAsia="方正楷体_GBK" w:hAnsi="Times New Roman" w:cs="Times New Roman" w:hint="eastAsia"/>
          <w:color w:val="000000"/>
          <w:kern w:val="0"/>
          <w:sz w:val="32"/>
          <w:szCs w:val="32"/>
        </w:rPr>
        <w:t>（四）支持</w:t>
      </w:r>
      <w:r>
        <w:rPr>
          <w:rFonts w:ascii="方正楷体_GBK" w:eastAsia="方正楷体_GBK" w:hAnsi="Times New Roman" w:cs="Times New Roman" w:hint="eastAsia"/>
          <w:color w:val="000000"/>
          <w:kern w:val="0"/>
          <w:sz w:val="32"/>
          <w:szCs w:val="32"/>
        </w:rPr>
        <w:t>发展</w:t>
      </w:r>
      <w:r w:rsidRPr="0034424C">
        <w:rPr>
          <w:rFonts w:ascii="方正楷体_GBK" w:eastAsia="方正楷体_GBK" w:hAnsi="Times New Roman" w:cs="Times New Roman" w:hint="eastAsia"/>
          <w:color w:val="000000"/>
          <w:kern w:val="0"/>
          <w:sz w:val="32"/>
          <w:szCs w:val="32"/>
        </w:rPr>
        <w:t>电源侧储能。</w:t>
      </w:r>
      <w:r w:rsidRPr="0034424C">
        <w:rPr>
          <w:rFonts w:ascii="Times New Roman" w:eastAsia="方正仿宋_GBK" w:hAnsi="Times New Roman" w:cs="Times New Roman" w:hint="eastAsia"/>
          <w:kern w:val="0"/>
          <w:sz w:val="32"/>
          <w:szCs w:val="32"/>
        </w:rPr>
        <w:t>综合新能源特性、系统消</w:t>
      </w:r>
      <w:proofErr w:type="gramStart"/>
      <w:r w:rsidRPr="0034424C">
        <w:rPr>
          <w:rFonts w:ascii="Times New Roman" w:eastAsia="方正仿宋_GBK" w:hAnsi="Times New Roman" w:cs="Times New Roman" w:hint="eastAsia"/>
          <w:kern w:val="0"/>
          <w:sz w:val="32"/>
          <w:szCs w:val="32"/>
        </w:rPr>
        <w:t>纳空间</w:t>
      </w:r>
      <w:proofErr w:type="gramEnd"/>
      <w:r w:rsidRPr="0034424C">
        <w:rPr>
          <w:rFonts w:ascii="Times New Roman" w:eastAsia="方正仿宋_GBK" w:hAnsi="Times New Roman" w:cs="Times New Roman" w:hint="eastAsia"/>
          <w:kern w:val="0"/>
          <w:sz w:val="32"/>
          <w:szCs w:val="32"/>
        </w:rPr>
        <w:t>和经济性等因素，因地制宜在风电、光伏场站内部配建</w:t>
      </w:r>
      <w:r>
        <w:rPr>
          <w:rFonts w:ascii="Times New Roman" w:eastAsia="方正仿宋_GBK" w:hAnsi="Times New Roman" w:cs="Times New Roman" w:hint="eastAsia"/>
          <w:kern w:val="0"/>
          <w:sz w:val="32"/>
          <w:szCs w:val="32"/>
        </w:rPr>
        <w:t>新型</w:t>
      </w:r>
      <w:r w:rsidRPr="0034424C">
        <w:rPr>
          <w:rFonts w:ascii="Times New Roman" w:eastAsia="方正仿宋_GBK" w:hAnsi="Times New Roman" w:cs="Times New Roman" w:hint="eastAsia"/>
          <w:kern w:val="0"/>
          <w:sz w:val="32"/>
          <w:szCs w:val="32"/>
        </w:rPr>
        <w:t>储能设施，</w:t>
      </w:r>
      <w:r w:rsidRPr="0034424C">
        <w:rPr>
          <w:rFonts w:ascii="Times New Roman" w:eastAsia="方正仿宋_GBK" w:hAnsi="Times New Roman" w:cs="Times New Roman"/>
          <w:kern w:val="0"/>
          <w:sz w:val="32"/>
          <w:szCs w:val="32"/>
        </w:rPr>
        <w:t>建设系统友好型新能源电站</w:t>
      </w:r>
      <w:r w:rsidRPr="0034424C">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支持</w:t>
      </w:r>
      <w:r w:rsidRPr="0034424C">
        <w:rPr>
          <w:rFonts w:ascii="Times New Roman" w:eastAsia="方正仿宋_GBK" w:hAnsi="Times New Roman" w:cs="Times New Roman" w:hint="eastAsia"/>
          <w:kern w:val="0"/>
          <w:sz w:val="32"/>
          <w:szCs w:val="32"/>
        </w:rPr>
        <w:t>燃煤电厂内部配建电</w:t>
      </w:r>
      <w:r>
        <w:rPr>
          <w:rFonts w:ascii="Times New Roman" w:eastAsia="方正仿宋_GBK" w:hAnsi="Times New Roman" w:cs="Times New Roman" w:hint="eastAsia"/>
          <w:kern w:val="0"/>
          <w:sz w:val="32"/>
          <w:szCs w:val="32"/>
        </w:rPr>
        <w:t>化学</w:t>
      </w:r>
      <w:r w:rsidRPr="0034424C">
        <w:rPr>
          <w:rFonts w:ascii="Times New Roman" w:eastAsia="方正仿宋_GBK" w:hAnsi="Times New Roman" w:cs="Times New Roman" w:hint="eastAsia"/>
          <w:kern w:val="0"/>
          <w:sz w:val="32"/>
          <w:szCs w:val="32"/>
        </w:rPr>
        <w:t>储能、熔盐储能等设施，与燃煤机组联合调频调峰，提升综合</w:t>
      </w:r>
      <w:r>
        <w:rPr>
          <w:rFonts w:ascii="Times New Roman" w:eastAsia="方正仿宋_GBK" w:hAnsi="Times New Roman" w:cs="Times New Roman" w:hint="eastAsia"/>
          <w:kern w:val="0"/>
          <w:sz w:val="32"/>
          <w:szCs w:val="32"/>
        </w:rPr>
        <w:t>效率</w:t>
      </w:r>
      <w:r w:rsidRPr="0034424C">
        <w:rPr>
          <w:rFonts w:ascii="Times New Roman" w:eastAsia="方正仿宋_GBK" w:hAnsi="Times New Roman" w:cs="Times New Roman" w:hint="eastAsia"/>
          <w:kern w:val="0"/>
          <w:sz w:val="32"/>
          <w:szCs w:val="32"/>
        </w:rPr>
        <w:t>。到</w:t>
      </w:r>
      <w:r w:rsidRPr="0034424C">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7</w:t>
      </w:r>
      <w:r w:rsidRPr="0034424C">
        <w:rPr>
          <w:rFonts w:ascii="Times New Roman" w:eastAsia="方正仿宋_GBK" w:hAnsi="Times New Roman" w:cs="Times New Roman" w:hint="eastAsia"/>
          <w:kern w:val="0"/>
          <w:sz w:val="32"/>
          <w:szCs w:val="32"/>
        </w:rPr>
        <w:t>年，全省电源侧新型储能项目</w:t>
      </w:r>
      <w:r w:rsidR="008D5D19">
        <w:rPr>
          <w:rFonts w:ascii="Times New Roman" w:eastAsia="方正仿宋_GBK" w:hAnsi="Times New Roman" w:cs="Times New Roman" w:hint="eastAsia"/>
          <w:kern w:val="0"/>
          <w:sz w:val="32"/>
          <w:szCs w:val="32"/>
        </w:rPr>
        <w:t>规模达到</w:t>
      </w:r>
      <w:r>
        <w:rPr>
          <w:rFonts w:ascii="Times New Roman" w:eastAsia="方正仿宋_GBK" w:hAnsi="Times New Roman" w:cs="Times New Roman" w:hint="eastAsia"/>
          <w:kern w:val="0"/>
          <w:sz w:val="32"/>
          <w:szCs w:val="32"/>
        </w:rPr>
        <w:t>5</w:t>
      </w:r>
      <w:r w:rsidRPr="0034424C">
        <w:rPr>
          <w:rFonts w:ascii="Times New Roman" w:eastAsia="方正仿宋_GBK" w:hAnsi="Times New Roman" w:cs="Times New Roman"/>
          <w:kern w:val="0"/>
          <w:sz w:val="32"/>
          <w:szCs w:val="32"/>
        </w:rPr>
        <w:t>0</w:t>
      </w:r>
      <w:r w:rsidRPr="0034424C">
        <w:rPr>
          <w:rFonts w:ascii="Times New Roman" w:eastAsia="方正仿宋_GBK" w:hAnsi="Times New Roman" w:cs="Times New Roman" w:hint="eastAsia"/>
          <w:kern w:val="0"/>
          <w:sz w:val="32"/>
          <w:szCs w:val="32"/>
        </w:rPr>
        <w:t>万千瓦</w:t>
      </w:r>
      <w:r w:rsidR="008D5D19">
        <w:rPr>
          <w:rFonts w:ascii="Times New Roman" w:eastAsia="方正仿宋_GBK" w:hAnsi="Times New Roman" w:cs="Times New Roman" w:hint="eastAsia"/>
          <w:kern w:val="0"/>
          <w:sz w:val="32"/>
          <w:szCs w:val="32"/>
        </w:rPr>
        <w:t>左右</w:t>
      </w:r>
      <w:r w:rsidRPr="0034424C">
        <w:rPr>
          <w:rFonts w:ascii="Times New Roman" w:eastAsia="方正仿宋_GBK" w:hAnsi="Times New Roman" w:cs="Times New Roman" w:hint="eastAsia"/>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方正仿宋_GBK" w:eastAsia="方正仿宋_GBK" w:hAnsi="方正仿宋_GBK" w:cs="方正仿宋_GBK"/>
          <w:kern w:val="0"/>
          <w:sz w:val="32"/>
          <w:szCs w:val="32"/>
        </w:rPr>
      </w:pPr>
      <w:r w:rsidRPr="0034424C">
        <w:rPr>
          <w:rFonts w:ascii="方正楷体_GBK" w:eastAsia="方正楷体_GBK" w:hAnsi="Times New Roman" w:cs="Times New Roman" w:hint="eastAsia"/>
          <w:color w:val="000000"/>
          <w:kern w:val="0"/>
          <w:sz w:val="32"/>
          <w:szCs w:val="32"/>
        </w:rPr>
        <w:t>（五）提高</w:t>
      </w:r>
      <w:proofErr w:type="gramStart"/>
      <w:r w:rsidRPr="0034424C">
        <w:rPr>
          <w:rFonts w:ascii="方正楷体_GBK" w:eastAsia="方正楷体_GBK" w:hAnsi="Times New Roman" w:cs="Times New Roman" w:hint="eastAsia"/>
          <w:color w:val="000000"/>
          <w:kern w:val="0"/>
          <w:sz w:val="32"/>
          <w:szCs w:val="32"/>
        </w:rPr>
        <w:t>绿电应用</w:t>
      </w:r>
      <w:proofErr w:type="gramEnd"/>
      <w:r w:rsidRPr="0034424C">
        <w:rPr>
          <w:rFonts w:ascii="方正楷体_GBK" w:eastAsia="方正楷体_GBK" w:hAnsi="Times New Roman" w:cs="Times New Roman" w:hint="eastAsia"/>
          <w:color w:val="000000"/>
          <w:kern w:val="0"/>
          <w:sz w:val="32"/>
          <w:szCs w:val="32"/>
        </w:rPr>
        <w:t>水平。</w:t>
      </w:r>
      <w:r w:rsidRPr="0034424C">
        <w:rPr>
          <w:rFonts w:ascii="Times New Roman" w:eastAsia="方正仿宋_GBK" w:hAnsi="Times New Roman" w:cs="Times New Roman" w:hint="eastAsia"/>
          <w:kern w:val="0"/>
          <w:sz w:val="32"/>
          <w:szCs w:val="32"/>
        </w:rPr>
        <w:t>支持“新能源</w:t>
      </w:r>
      <w:r w:rsidRPr="0034424C">
        <w:rPr>
          <w:rFonts w:ascii="Times New Roman" w:eastAsia="方正仿宋_GBK" w:hAnsi="Times New Roman" w:cs="Times New Roman" w:hint="eastAsia"/>
          <w:kern w:val="0"/>
          <w:sz w:val="32"/>
          <w:szCs w:val="32"/>
        </w:rPr>
        <w:t>+</w:t>
      </w:r>
      <w:r w:rsidRPr="0034424C">
        <w:rPr>
          <w:rFonts w:ascii="Times New Roman" w:eastAsia="方正仿宋_GBK" w:hAnsi="Times New Roman" w:cs="Times New Roman" w:hint="eastAsia"/>
          <w:kern w:val="0"/>
          <w:sz w:val="32"/>
          <w:szCs w:val="32"/>
        </w:rPr>
        <w:t>储能”一体化开发，依规推进新能源项目配建新型储能，</w:t>
      </w:r>
      <w:proofErr w:type="gramStart"/>
      <w:r w:rsidRPr="0034424C">
        <w:rPr>
          <w:rFonts w:ascii="Times New Roman" w:eastAsia="方正仿宋_GBK" w:hAnsi="Times New Roman" w:cs="Times New Roman" w:hint="eastAsia"/>
          <w:kern w:val="0"/>
          <w:sz w:val="32"/>
          <w:szCs w:val="32"/>
        </w:rPr>
        <w:t>提高绿电上网</w:t>
      </w:r>
      <w:proofErr w:type="gramEnd"/>
      <w:r w:rsidRPr="0034424C">
        <w:rPr>
          <w:rFonts w:ascii="Times New Roman" w:eastAsia="方正仿宋_GBK" w:hAnsi="Times New Roman" w:cs="Times New Roman" w:hint="eastAsia"/>
          <w:kern w:val="0"/>
          <w:sz w:val="32"/>
          <w:szCs w:val="32"/>
        </w:rPr>
        <w:t>能力。支持</w:t>
      </w:r>
      <w:r w:rsidRPr="0034424C">
        <w:rPr>
          <w:rFonts w:ascii="Times New Roman" w:eastAsia="方正仿宋_GBK" w:hAnsi="Times New Roman" w:cs="Times New Roman"/>
          <w:kern w:val="0"/>
          <w:sz w:val="32"/>
          <w:szCs w:val="32"/>
        </w:rPr>
        <w:t>企业</w:t>
      </w:r>
      <w:r w:rsidRPr="0034424C">
        <w:rPr>
          <w:rFonts w:ascii="Times New Roman" w:eastAsia="方正仿宋_GBK" w:hAnsi="Times New Roman" w:cs="Times New Roman" w:hint="eastAsia"/>
          <w:kern w:val="0"/>
          <w:sz w:val="32"/>
          <w:szCs w:val="32"/>
        </w:rPr>
        <w:t>用户建设“微电网</w:t>
      </w:r>
      <w:r w:rsidRPr="0034424C">
        <w:rPr>
          <w:rFonts w:ascii="Times New Roman" w:eastAsia="方正仿宋_GBK" w:hAnsi="Times New Roman" w:cs="Times New Roman" w:hint="eastAsia"/>
          <w:kern w:val="0"/>
          <w:sz w:val="32"/>
          <w:szCs w:val="32"/>
        </w:rPr>
        <w:t>+</w:t>
      </w:r>
      <w:r w:rsidRPr="0034424C">
        <w:rPr>
          <w:rFonts w:ascii="Times New Roman" w:eastAsia="方正仿宋_GBK" w:hAnsi="Times New Roman" w:cs="Times New Roman" w:hint="eastAsia"/>
          <w:kern w:val="0"/>
          <w:sz w:val="32"/>
          <w:szCs w:val="32"/>
        </w:rPr>
        <w:t>储能”，提高</w:t>
      </w:r>
      <w:proofErr w:type="gramStart"/>
      <w:r w:rsidRPr="0034424C">
        <w:rPr>
          <w:rFonts w:ascii="Times New Roman" w:eastAsia="方正仿宋_GBK" w:hAnsi="Times New Roman" w:cs="Times New Roman"/>
          <w:kern w:val="0"/>
          <w:sz w:val="32"/>
          <w:szCs w:val="32"/>
        </w:rPr>
        <w:t>绿电</w:t>
      </w:r>
      <w:r w:rsidRPr="0034424C">
        <w:rPr>
          <w:rFonts w:ascii="Times New Roman" w:eastAsia="方正仿宋_GBK" w:hAnsi="Times New Roman" w:cs="Times New Roman" w:hint="eastAsia"/>
          <w:kern w:val="0"/>
          <w:sz w:val="32"/>
          <w:szCs w:val="32"/>
        </w:rPr>
        <w:t>消</w:t>
      </w:r>
      <w:proofErr w:type="gramEnd"/>
      <w:r w:rsidRPr="0034424C">
        <w:rPr>
          <w:rFonts w:ascii="Times New Roman" w:eastAsia="方正仿宋_GBK" w:hAnsi="Times New Roman" w:cs="Times New Roman" w:hint="eastAsia"/>
          <w:kern w:val="0"/>
          <w:sz w:val="32"/>
          <w:szCs w:val="32"/>
        </w:rPr>
        <w:t>纳水平</w:t>
      </w:r>
      <w:r w:rsidRPr="0034424C">
        <w:rPr>
          <w:rFonts w:ascii="Times New Roman" w:eastAsia="方正仿宋_GBK" w:hAnsi="Times New Roman" w:cs="Times New Roman"/>
          <w:kern w:val="0"/>
          <w:sz w:val="32"/>
          <w:szCs w:val="32"/>
        </w:rPr>
        <w:t>，</w:t>
      </w:r>
      <w:r w:rsidRPr="0034424C">
        <w:rPr>
          <w:rFonts w:ascii="方正仿宋_GBK" w:eastAsia="方正仿宋_GBK" w:hAnsi="方正仿宋_GBK" w:cs="方正仿宋_GBK" w:hint="eastAsia"/>
          <w:kern w:val="0"/>
          <w:sz w:val="32"/>
          <w:szCs w:val="32"/>
        </w:rPr>
        <w:t>积极探索应对碳关税的</w:t>
      </w:r>
      <w:proofErr w:type="gramStart"/>
      <w:r w:rsidRPr="0034424C">
        <w:rPr>
          <w:rFonts w:ascii="方正仿宋_GBK" w:eastAsia="方正仿宋_GBK" w:hAnsi="方正仿宋_GBK" w:cs="方正仿宋_GBK" w:hint="eastAsia"/>
          <w:kern w:val="0"/>
          <w:sz w:val="32"/>
          <w:szCs w:val="32"/>
        </w:rPr>
        <w:t>绿电解决</w:t>
      </w:r>
      <w:proofErr w:type="gramEnd"/>
      <w:r w:rsidRPr="0034424C">
        <w:rPr>
          <w:rFonts w:ascii="方正仿宋_GBK" w:eastAsia="方正仿宋_GBK" w:hAnsi="方正仿宋_GBK" w:cs="方正仿宋_GBK" w:hint="eastAsia"/>
          <w:kern w:val="0"/>
          <w:sz w:val="32"/>
          <w:szCs w:val="32"/>
        </w:rPr>
        <w:t>途径，</w:t>
      </w:r>
      <w:r w:rsidRPr="0034424C">
        <w:rPr>
          <w:rFonts w:ascii="方正仿宋_GBK" w:eastAsia="方正仿宋_GBK" w:hAnsi="方正仿宋_GBK" w:cs="方正仿宋_GBK"/>
          <w:kern w:val="0"/>
          <w:sz w:val="32"/>
          <w:szCs w:val="32"/>
        </w:rPr>
        <w:t>提</w:t>
      </w:r>
      <w:r w:rsidRPr="0034424C">
        <w:rPr>
          <w:rFonts w:ascii="方正仿宋_GBK" w:eastAsia="方正仿宋_GBK" w:hAnsi="方正仿宋_GBK" w:cs="方正仿宋_GBK" w:hint="eastAsia"/>
          <w:kern w:val="0"/>
          <w:sz w:val="32"/>
          <w:szCs w:val="32"/>
        </w:rPr>
        <w:t>升外向型</w:t>
      </w:r>
      <w:r w:rsidRPr="0034424C">
        <w:rPr>
          <w:rFonts w:ascii="方正仿宋_GBK" w:eastAsia="方正仿宋_GBK" w:hAnsi="方正仿宋_GBK" w:cs="方正仿宋_GBK"/>
          <w:kern w:val="0"/>
          <w:sz w:val="32"/>
          <w:szCs w:val="32"/>
        </w:rPr>
        <w:t>企业绿色贸易能力。</w:t>
      </w:r>
      <w:r w:rsidRPr="0034424C">
        <w:rPr>
          <w:rFonts w:ascii="方正仿宋_GBK" w:eastAsia="方正仿宋_GBK" w:hAnsi="方正仿宋_GBK" w:cs="方正仿宋_GBK" w:hint="eastAsia"/>
          <w:kern w:val="0"/>
          <w:sz w:val="32"/>
          <w:szCs w:val="32"/>
        </w:rPr>
        <w:t>独立新型储能项目的充放电损耗电量暂不纳入</w:t>
      </w:r>
      <w:r w:rsidRPr="0034424C">
        <w:rPr>
          <w:rFonts w:ascii="方正仿宋_GBK" w:eastAsia="方正仿宋_GBK" w:hAnsi="方正仿宋_GBK" w:cs="方正仿宋_GBK"/>
          <w:kern w:val="0"/>
          <w:sz w:val="32"/>
          <w:szCs w:val="32"/>
        </w:rPr>
        <w:t>地方能耗强度和总量考核</w:t>
      </w:r>
      <w:r w:rsidRPr="0034424C">
        <w:rPr>
          <w:rFonts w:ascii="方正仿宋_GBK" w:eastAsia="方正仿宋_GBK" w:hAnsi="方正仿宋_GBK" w:cs="方正仿宋_GBK" w:hint="eastAsia"/>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kern w:val="0"/>
          <w:sz w:val="32"/>
          <w:szCs w:val="32"/>
        </w:rPr>
      </w:pPr>
      <w:r w:rsidRPr="0034424C">
        <w:rPr>
          <w:rFonts w:ascii="方正楷体_GBK" w:eastAsia="方正楷体_GBK" w:hAnsi="Times New Roman" w:cs="Times New Roman" w:hint="eastAsia"/>
          <w:color w:val="000000"/>
          <w:kern w:val="0"/>
          <w:sz w:val="32"/>
          <w:szCs w:val="32"/>
        </w:rPr>
        <w:t>（六）引导技术创新应用。</w:t>
      </w:r>
      <w:r w:rsidRPr="0034424C">
        <w:rPr>
          <w:rFonts w:ascii="Times New Roman" w:eastAsia="方正仿宋_GBK" w:hAnsi="Times New Roman" w:cs="Times New Roman" w:hint="eastAsia"/>
          <w:kern w:val="0"/>
          <w:sz w:val="32"/>
          <w:szCs w:val="32"/>
        </w:rPr>
        <w:t>推动我省新型储能技术多元化发展，</w:t>
      </w:r>
      <w:r>
        <w:rPr>
          <w:rFonts w:ascii="Times New Roman" w:eastAsia="方正仿宋_GBK" w:hAnsi="Times New Roman" w:cs="Times New Roman" w:hint="eastAsia"/>
          <w:kern w:val="0"/>
          <w:sz w:val="32"/>
          <w:szCs w:val="32"/>
        </w:rPr>
        <w:t>着力推进</w:t>
      </w:r>
      <w:r w:rsidRPr="0034424C">
        <w:rPr>
          <w:rFonts w:ascii="Times New Roman" w:eastAsia="方正仿宋_GBK" w:hAnsi="Times New Roman" w:cs="Times New Roman" w:hint="eastAsia"/>
          <w:kern w:val="0"/>
          <w:sz w:val="32"/>
          <w:szCs w:val="32"/>
        </w:rPr>
        <w:t>技术成熟的锂离子电池储能规模化发展，积极</w:t>
      </w:r>
      <w:r w:rsidRPr="0034424C">
        <w:rPr>
          <w:rFonts w:ascii="Times New Roman" w:eastAsia="方正仿宋_GBK" w:hAnsi="Times New Roman" w:cs="Times New Roman" w:hint="eastAsia"/>
          <w:kern w:val="0"/>
          <w:sz w:val="32"/>
          <w:szCs w:val="32"/>
        </w:rPr>
        <w:lastRenderedPageBreak/>
        <w:t>支持压缩空气、液流电池、热储能、重力储能、飞轮储能、氢储能等</w:t>
      </w:r>
      <w:r>
        <w:rPr>
          <w:rFonts w:ascii="Times New Roman" w:eastAsia="方正仿宋_GBK" w:hAnsi="Times New Roman" w:cs="Times New Roman" w:hint="eastAsia"/>
          <w:kern w:val="0"/>
          <w:sz w:val="32"/>
          <w:szCs w:val="32"/>
        </w:rPr>
        <w:t>创新</w:t>
      </w:r>
      <w:r w:rsidRPr="0034424C">
        <w:rPr>
          <w:rFonts w:ascii="Times New Roman" w:eastAsia="方正仿宋_GBK" w:hAnsi="Times New Roman" w:cs="Times New Roman" w:hint="eastAsia"/>
          <w:kern w:val="0"/>
          <w:sz w:val="32"/>
          <w:szCs w:val="32"/>
        </w:rPr>
        <w:t>技术试点示范，应用</w:t>
      </w:r>
      <w:proofErr w:type="gramStart"/>
      <w:r w:rsidRPr="0034424C">
        <w:rPr>
          <w:rFonts w:ascii="Times New Roman" w:eastAsia="方正仿宋_GBK" w:hAnsi="Times New Roman" w:cs="Times New Roman"/>
          <w:kern w:val="0"/>
          <w:sz w:val="32"/>
          <w:szCs w:val="32"/>
        </w:rPr>
        <w:t>“</w:t>
      </w:r>
      <w:r w:rsidRPr="0034424C">
        <w:rPr>
          <w:rFonts w:ascii="Times New Roman" w:eastAsia="方正仿宋_GBK" w:hAnsi="Times New Roman" w:cs="Times New Roman"/>
          <w:kern w:val="0"/>
          <w:sz w:val="32"/>
          <w:szCs w:val="32"/>
        </w:rPr>
        <w:t>源网荷</w:t>
      </w:r>
      <w:r w:rsidRPr="0034424C">
        <w:rPr>
          <w:rFonts w:ascii="Times New Roman" w:eastAsia="方正仿宋_GBK" w:hAnsi="Times New Roman" w:cs="Times New Roman"/>
          <w:kern w:val="0"/>
          <w:sz w:val="32"/>
          <w:szCs w:val="32"/>
        </w:rPr>
        <w:t>”</w:t>
      </w:r>
      <w:r w:rsidRPr="0034424C">
        <w:rPr>
          <w:rFonts w:ascii="Times New Roman" w:eastAsia="方正仿宋_GBK" w:hAnsi="Times New Roman" w:cs="Times New Roman"/>
          <w:kern w:val="0"/>
          <w:sz w:val="32"/>
          <w:szCs w:val="32"/>
        </w:rPr>
        <w:t>各侧储能</w:t>
      </w:r>
      <w:proofErr w:type="gramEnd"/>
      <w:r w:rsidRPr="0034424C">
        <w:rPr>
          <w:rFonts w:ascii="Times New Roman" w:eastAsia="方正仿宋_GBK" w:hAnsi="Times New Roman" w:cs="Times New Roman"/>
          <w:kern w:val="0"/>
          <w:sz w:val="32"/>
          <w:szCs w:val="32"/>
        </w:rPr>
        <w:t>集群建模、智能协同控制关键技术</w:t>
      </w:r>
      <w:r w:rsidRPr="0034424C">
        <w:rPr>
          <w:rFonts w:ascii="Times New Roman" w:eastAsia="方正仿宋_GBK" w:hAnsi="Times New Roman" w:cs="Times New Roman" w:hint="eastAsia"/>
          <w:kern w:val="0"/>
          <w:sz w:val="32"/>
          <w:szCs w:val="32"/>
        </w:rPr>
        <w:t>。到</w:t>
      </w:r>
      <w:r w:rsidRPr="0034424C">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7</w:t>
      </w:r>
      <w:r w:rsidRPr="0034424C">
        <w:rPr>
          <w:rFonts w:ascii="Times New Roman" w:eastAsia="方正仿宋_GBK" w:hAnsi="Times New Roman" w:cs="Times New Roman" w:hint="eastAsia"/>
          <w:kern w:val="0"/>
          <w:sz w:val="32"/>
          <w:szCs w:val="32"/>
        </w:rPr>
        <w:t>年，全省新型储能项目技术应用</w:t>
      </w:r>
      <w:r>
        <w:rPr>
          <w:rFonts w:ascii="Times New Roman" w:eastAsia="方正仿宋_GBK" w:hAnsi="Times New Roman" w:cs="Times New Roman" w:hint="eastAsia"/>
          <w:kern w:val="0"/>
          <w:sz w:val="32"/>
          <w:szCs w:val="32"/>
        </w:rPr>
        <w:t>种类</w:t>
      </w:r>
      <w:r w:rsidRPr="0034424C">
        <w:rPr>
          <w:rFonts w:ascii="Times New Roman" w:eastAsia="方正仿宋_GBK" w:hAnsi="Times New Roman" w:cs="Times New Roman" w:hint="eastAsia"/>
          <w:kern w:val="0"/>
          <w:sz w:val="32"/>
          <w:szCs w:val="32"/>
        </w:rPr>
        <w:t>达到</w:t>
      </w:r>
      <w:r w:rsidRPr="0034424C">
        <w:rPr>
          <w:rFonts w:ascii="Times New Roman" w:eastAsia="方正仿宋_GBK" w:hAnsi="Times New Roman" w:cs="Times New Roman" w:hint="eastAsia"/>
          <w:kern w:val="0"/>
          <w:sz w:val="32"/>
          <w:szCs w:val="32"/>
        </w:rPr>
        <w:t>5</w:t>
      </w:r>
      <w:r w:rsidR="008D5D19">
        <w:rPr>
          <w:rFonts w:ascii="Times New Roman" w:eastAsia="方正仿宋_GBK" w:hAnsi="Times New Roman" w:cs="Times New Roman" w:hint="eastAsia"/>
          <w:kern w:val="0"/>
          <w:sz w:val="32"/>
          <w:szCs w:val="32"/>
        </w:rPr>
        <w:t>种</w:t>
      </w:r>
      <w:r w:rsidRPr="0034424C">
        <w:rPr>
          <w:rFonts w:ascii="Times New Roman" w:eastAsia="方正仿宋_GBK" w:hAnsi="Times New Roman" w:cs="Times New Roman" w:hint="eastAsia"/>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黑体" w:hAnsi="Times New Roman" w:cs="Times New Roman"/>
          <w:kern w:val="0"/>
          <w:sz w:val="32"/>
          <w:szCs w:val="32"/>
        </w:rPr>
      </w:pPr>
      <w:r w:rsidRPr="0034424C">
        <w:rPr>
          <w:rFonts w:ascii="Times New Roman" w:eastAsia="黑体" w:hAnsi="Times New Roman" w:cs="Times New Roman" w:hint="eastAsia"/>
          <w:kern w:val="0"/>
          <w:sz w:val="32"/>
          <w:szCs w:val="32"/>
        </w:rPr>
        <w:t>二、加快工程建设</w:t>
      </w:r>
    </w:p>
    <w:p w:rsidR="00040A01" w:rsidRPr="00A54430"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kern w:val="0"/>
          <w:sz w:val="32"/>
          <w:szCs w:val="32"/>
        </w:rPr>
      </w:pPr>
      <w:r w:rsidRPr="0034424C">
        <w:rPr>
          <w:rFonts w:ascii="方正楷体_GBK" w:eastAsia="方正楷体_GBK" w:hAnsi="Times New Roman" w:cs="Times New Roman" w:hint="eastAsia"/>
          <w:color w:val="000000"/>
          <w:kern w:val="0"/>
          <w:sz w:val="32"/>
          <w:szCs w:val="32"/>
        </w:rPr>
        <w:t>（一）</w:t>
      </w:r>
      <w:r w:rsidRPr="00A54430">
        <w:rPr>
          <w:rFonts w:ascii="方正楷体_GBK" w:eastAsia="方正楷体_GBK" w:hAnsi="Times New Roman" w:cs="Times New Roman" w:hint="eastAsia"/>
          <w:color w:val="000000"/>
          <w:kern w:val="0"/>
          <w:sz w:val="32"/>
          <w:szCs w:val="32"/>
        </w:rPr>
        <w:t>优化项目</w:t>
      </w:r>
      <w:r>
        <w:rPr>
          <w:rFonts w:ascii="方正楷体_GBK" w:eastAsia="方正楷体_GBK" w:hAnsi="Times New Roman" w:cs="Times New Roman" w:hint="eastAsia"/>
          <w:color w:val="000000"/>
          <w:kern w:val="0"/>
          <w:sz w:val="32"/>
          <w:szCs w:val="32"/>
        </w:rPr>
        <w:t>纳</w:t>
      </w:r>
      <w:proofErr w:type="gramStart"/>
      <w:r>
        <w:rPr>
          <w:rFonts w:ascii="方正楷体_GBK" w:eastAsia="方正楷体_GBK" w:hAnsi="Times New Roman" w:cs="Times New Roman" w:hint="eastAsia"/>
          <w:color w:val="000000"/>
          <w:kern w:val="0"/>
          <w:sz w:val="32"/>
          <w:szCs w:val="32"/>
        </w:rPr>
        <w:t>规</w:t>
      </w:r>
      <w:proofErr w:type="gramEnd"/>
      <w:r>
        <w:rPr>
          <w:rFonts w:ascii="方正楷体_GBK" w:eastAsia="方正楷体_GBK" w:hAnsi="Times New Roman" w:cs="Times New Roman" w:hint="eastAsia"/>
          <w:color w:val="000000"/>
          <w:kern w:val="0"/>
          <w:sz w:val="32"/>
          <w:szCs w:val="32"/>
        </w:rPr>
        <w:t>流程</w:t>
      </w:r>
      <w:r w:rsidRPr="00A54430">
        <w:rPr>
          <w:rFonts w:ascii="方正楷体_GBK" w:eastAsia="方正楷体_GBK" w:hAnsi="Times New Roman" w:cs="Times New Roman" w:hint="eastAsia"/>
          <w:color w:val="000000"/>
          <w:kern w:val="0"/>
          <w:sz w:val="32"/>
          <w:szCs w:val="32"/>
        </w:rPr>
        <w:t>。</w:t>
      </w:r>
      <w:r w:rsidRPr="0034424C">
        <w:rPr>
          <w:rFonts w:ascii="Times New Roman" w:eastAsia="方正仿宋_GBK" w:hAnsi="Times New Roman" w:cs="Times New Roman" w:hint="eastAsia"/>
          <w:kern w:val="0"/>
          <w:sz w:val="32"/>
          <w:szCs w:val="32"/>
        </w:rPr>
        <w:t>独立新型储能项目</w:t>
      </w:r>
      <w:r w:rsidRPr="004E6F3A">
        <w:rPr>
          <w:rFonts w:ascii="Times New Roman" w:eastAsia="方正仿宋_GBK" w:hAnsi="Times New Roman" w:cs="Times New Roman" w:hint="eastAsia"/>
          <w:color w:val="000000"/>
          <w:kern w:val="0"/>
          <w:sz w:val="32"/>
          <w:szCs w:val="32"/>
        </w:rPr>
        <w:t>应</w:t>
      </w:r>
      <w:r>
        <w:rPr>
          <w:rFonts w:ascii="Times New Roman" w:eastAsia="方正仿宋_GBK" w:hAnsi="Times New Roman" w:cs="Times New Roman" w:hint="eastAsia"/>
          <w:kern w:val="0"/>
          <w:sz w:val="32"/>
          <w:szCs w:val="32"/>
        </w:rPr>
        <w:t>参照电网项目纳</w:t>
      </w:r>
      <w:proofErr w:type="gramStart"/>
      <w:r>
        <w:rPr>
          <w:rFonts w:ascii="Times New Roman" w:eastAsia="方正仿宋_GBK" w:hAnsi="Times New Roman" w:cs="Times New Roman" w:hint="eastAsia"/>
          <w:kern w:val="0"/>
          <w:sz w:val="32"/>
          <w:szCs w:val="32"/>
        </w:rPr>
        <w:t>规</w:t>
      </w:r>
      <w:proofErr w:type="gramEnd"/>
      <w:r>
        <w:rPr>
          <w:rFonts w:ascii="Times New Roman" w:eastAsia="方正仿宋_GBK" w:hAnsi="Times New Roman" w:cs="Times New Roman" w:hint="eastAsia"/>
          <w:kern w:val="0"/>
          <w:sz w:val="32"/>
          <w:szCs w:val="32"/>
        </w:rPr>
        <w:t>要求，</w:t>
      </w:r>
      <w:r>
        <w:rPr>
          <w:rFonts w:ascii="Times New Roman" w:eastAsia="方正仿宋_GBK" w:hAnsi="Times New Roman" w:cs="Times New Roman" w:hint="eastAsia"/>
          <w:color w:val="000000"/>
          <w:kern w:val="0"/>
          <w:sz w:val="32"/>
          <w:szCs w:val="32"/>
        </w:rPr>
        <w:t>对项目可</w:t>
      </w:r>
      <w:proofErr w:type="gramStart"/>
      <w:r>
        <w:rPr>
          <w:rFonts w:ascii="Times New Roman" w:eastAsia="方正仿宋_GBK" w:hAnsi="Times New Roman" w:cs="Times New Roman" w:hint="eastAsia"/>
          <w:color w:val="000000"/>
          <w:kern w:val="0"/>
          <w:sz w:val="32"/>
          <w:szCs w:val="32"/>
        </w:rPr>
        <w:t>研</w:t>
      </w:r>
      <w:proofErr w:type="gramEnd"/>
      <w:r>
        <w:rPr>
          <w:rFonts w:ascii="Times New Roman" w:eastAsia="方正仿宋_GBK" w:hAnsi="Times New Roman" w:cs="Times New Roman" w:hint="eastAsia"/>
          <w:color w:val="000000"/>
          <w:kern w:val="0"/>
          <w:sz w:val="32"/>
          <w:szCs w:val="32"/>
        </w:rPr>
        <w:t>报告</w:t>
      </w:r>
      <w:r w:rsidRPr="004E6F3A">
        <w:rPr>
          <w:rFonts w:ascii="Times New Roman" w:eastAsia="方正仿宋_GBK" w:hAnsi="Times New Roman" w:cs="Times New Roman" w:hint="eastAsia"/>
          <w:color w:val="000000"/>
          <w:kern w:val="0"/>
          <w:sz w:val="32"/>
          <w:szCs w:val="32"/>
        </w:rPr>
        <w:t>评审意见</w:t>
      </w:r>
      <w:r>
        <w:rPr>
          <w:rFonts w:ascii="Times New Roman" w:eastAsia="方正仿宋_GBK" w:hAnsi="Times New Roman" w:cs="Times New Roman" w:hint="eastAsia"/>
          <w:color w:val="000000"/>
          <w:kern w:val="0"/>
          <w:sz w:val="32"/>
          <w:szCs w:val="32"/>
        </w:rPr>
        <w:t>等</w:t>
      </w:r>
      <w:r w:rsidRPr="00A54430">
        <w:rPr>
          <w:rFonts w:ascii="Times New Roman" w:eastAsia="方正仿宋_GBK" w:hAnsi="Times New Roman" w:cs="Times New Roman" w:hint="eastAsia"/>
          <w:kern w:val="0"/>
          <w:sz w:val="32"/>
          <w:szCs w:val="32"/>
        </w:rPr>
        <w:t>评估后纳入规划</w:t>
      </w:r>
      <w:r>
        <w:rPr>
          <w:rFonts w:ascii="Times New Roman" w:eastAsia="方正仿宋_GBK" w:hAnsi="Times New Roman" w:cs="Times New Roman" w:hint="eastAsia"/>
          <w:kern w:val="0"/>
          <w:sz w:val="32"/>
          <w:szCs w:val="32"/>
        </w:rPr>
        <w:t>，</w:t>
      </w:r>
      <w:r w:rsidRPr="00A54430">
        <w:rPr>
          <w:rFonts w:ascii="Times New Roman" w:eastAsia="方正仿宋_GBK" w:hAnsi="Times New Roman" w:cs="Times New Roman" w:hint="eastAsia"/>
          <w:kern w:val="0"/>
          <w:sz w:val="32"/>
          <w:szCs w:val="32"/>
        </w:rPr>
        <w:t>其中，额定功率</w:t>
      </w:r>
      <w:r w:rsidRPr="00A54430">
        <w:rPr>
          <w:rFonts w:ascii="Times New Roman" w:eastAsia="方正仿宋_GBK" w:hAnsi="Times New Roman" w:cs="Times New Roman"/>
          <w:kern w:val="0"/>
          <w:sz w:val="32"/>
          <w:szCs w:val="32"/>
        </w:rPr>
        <w:t>5</w:t>
      </w:r>
      <w:r w:rsidRPr="00A54430">
        <w:rPr>
          <w:rFonts w:ascii="Times New Roman" w:eastAsia="方正仿宋_GBK" w:hAnsi="Times New Roman" w:cs="Times New Roman" w:hint="eastAsia"/>
          <w:kern w:val="0"/>
          <w:sz w:val="32"/>
          <w:szCs w:val="32"/>
        </w:rPr>
        <w:t>万千瓦以下的</w:t>
      </w:r>
      <w:r>
        <w:rPr>
          <w:rFonts w:ascii="Times New Roman" w:eastAsia="方正仿宋_GBK" w:hAnsi="Times New Roman" w:cs="Times New Roman" w:hint="eastAsia"/>
          <w:kern w:val="0"/>
          <w:sz w:val="32"/>
          <w:szCs w:val="32"/>
        </w:rPr>
        <w:t>项目由</w:t>
      </w:r>
      <w:r>
        <w:rPr>
          <w:rFonts w:ascii="Times New Roman" w:eastAsia="方正仿宋_GBK" w:hAnsi="Times New Roman" w:cs="Times New Roman" w:hint="eastAsia"/>
          <w:color w:val="000000"/>
          <w:kern w:val="0"/>
          <w:sz w:val="32"/>
          <w:szCs w:val="32"/>
        </w:rPr>
        <w:t>设区市</w:t>
      </w:r>
      <w:r w:rsidRPr="004E6F3A">
        <w:rPr>
          <w:rFonts w:ascii="Times New Roman" w:eastAsia="方正仿宋_GBK" w:hAnsi="Times New Roman" w:cs="Times New Roman" w:hint="eastAsia"/>
          <w:color w:val="000000"/>
          <w:kern w:val="0"/>
          <w:sz w:val="32"/>
          <w:szCs w:val="32"/>
        </w:rPr>
        <w:t>能源主管部门</w:t>
      </w:r>
      <w:r>
        <w:rPr>
          <w:rFonts w:ascii="Times New Roman" w:eastAsia="方正仿宋_GBK" w:hAnsi="Times New Roman" w:cs="Times New Roman" w:hint="eastAsia"/>
          <w:color w:val="000000"/>
          <w:kern w:val="0"/>
          <w:sz w:val="32"/>
          <w:szCs w:val="32"/>
        </w:rPr>
        <w:t>评估后</w:t>
      </w:r>
      <w:r w:rsidRPr="00A54430">
        <w:rPr>
          <w:rFonts w:ascii="Times New Roman" w:eastAsia="方正仿宋_GBK" w:hAnsi="Times New Roman" w:cs="Times New Roman" w:hint="eastAsia"/>
          <w:kern w:val="0"/>
          <w:sz w:val="32"/>
          <w:szCs w:val="32"/>
        </w:rPr>
        <w:t>纳入规划，额定功率</w:t>
      </w:r>
      <w:r w:rsidRPr="00A54430">
        <w:rPr>
          <w:rFonts w:ascii="Times New Roman" w:eastAsia="方正仿宋_GBK" w:hAnsi="Times New Roman" w:cs="Times New Roman"/>
          <w:kern w:val="0"/>
          <w:sz w:val="32"/>
          <w:szCs w:val="32"/>
        </w:rPr>
        <w:t>5</w:t>
      </w:r>
      <w:r w:rsidRPr="00A54430">
        <w:rPr>
          <w:rFonts w:ascii="Times New Roman" w:eastAsia="方正仿宋_GBK" w:hAnsi="Times New Roman" w:cs="Times New Roman" w:hint="eastAsia"/>
          <w:kern w:val="0"/>
          <w:sz w:val="32"/>
          <w:szCs w:val="32"/>
        </w:rPr>
        <w:t>万千瓦及以上的</w:t>
      </w:r>
      <w:r>
        <w:rPr>
          <w:rFonts w:ascii="Times New Roman" w:eastAsia="方正仿宋_GBK" w:hAnsi="Times New Roman" w:cs="Times New Roman" w:hint="eastAsia"/>
          <w:kern w:val="0"/>
          <w:sz w:val="32"/>
          <w:szCs w:val="32"/>
        </w:rPr>
        <w:t>项目由</w:t>
      </w:r>
      <w:r w:rsidRPr="00A54430">
        <w:rPr>
          <w:rFonts w:ascii="Times New Roman" w:eastAsia="方正仿宋_GBK" w:hAnsi="Times New Roman" w:cs="Times New Roman" w:hint="eastAsia"/>
          <w:kern w:val="0"/>
          <w:sz w:val="32"/>
          <w:szCs w:val="32"/>
        </w:rPr>
        <w:t>省级能源主管部门</w:t>
      </w:r>
      <w:r>
        <w:rPr>
          <w:rFonts w:ascii="Times New Roman" w:eastAsia="方正仿宋_GBK" w:hAnsi="Times New Roman" w:cs="Times New Roman" w:hint="eastAsia"/>
          <w:color w:val="000000"/>
          <w:kern w:val="0"/>
          <w:sz w:val="32"/>
          <w:szCs w:val="32"/>
        </w:rPr>
        <w:t>评估</w:t>
      </w:r>
      <w:r>
        <w:rPr>
          <w:rFonts w:ascii="Times New Roman" w:eastAsia="方正仿宋_GBK" w:hAnsi="Times New Roman" w:cs="Times New Roman" w:hint="eastAsia"/>
          <w:kern w:val="0"/>
          <w:sz w:val="32"/>
          <w:szCs w:val="32"/>
        </w:rPr>
        <w:t>后纳</w:t>
      </w:r>
      <w:r w:rsidRPr="00A54430">
        <w:rPr>
          <w:rFonts w:ascii="Times New Roman" w:eastAsia="方正仿宋_GBK" w:hAnsi="Times New Roman" w:cs="Times New Roman" w:hint="eastAsia"/>
          <w:kern w:val="0"/>
          <w:sz w:val="32"/>
          <w:szCs w:val="32"/>
        </w:rPr>
        <w:t>入规划</w:t>
      </w:r>
      <w:r>
        <w:rPr>
          <w:rFonts w:ascii="Times New Roman" w:eastAsia="方正仿宋_GBK" w:hAnsi="Times New Roman" w:cs="Times New Roman" w:hint="eastAsia"/>
          <w:kern w:val="0"/>
          <w:sz w:val="32"/>
          <w:szCs w:val="32"/>
        </w:rPr>
        <w:t>；在</w:t>
      </w:r>
      <w:r>
        <w:rPr>
          <w:rFonts w:ascii="Times New Roman" w:eastAsia="方正仿宋_GBK" w:hAnsi="Times New Roman" w:cs="Times New Roman" w:hint="eastAsia"/>
          <w:color w:val="000000"/>
          <w:kern w:val="0"/>
          <w:sz w:val="32"/>
          <w:szCs w:val="32"/>
        </w:rPr>
        <w:t>电源项目内配建的新型储能设施，应作为电源主体项目的部分建设内容，随同电源主体项目</w:t>
      </w:r>
      <w:r w:rsidRPr="004E6F3A">
        <w:rPr>
          <w:rFonts w:ascii="Times New Roman" w:eastAsia="方正仿宋_GBK" w:hAnsi="Times New Roman" w:cs="Times New Roman" w:hint="eastAsia"/>
          <w:color w:val="000000"/>
          <w:kern w:val="0"/>
          <w:sz w:val="32"/>
          <w:szCs w:val="32"/>
        </w:rPr>
        <w:t>规划、管理</w:t>
      </w:r>
      <w:r>
        <w:rPr>
          <w:rFonts w:ascii="Times New Roman" w:eastAsia="方正仿宋_GBK" w:hAnsi="Times New Roman" w:cs="Times New Roman" w:hint="eastAsia"/>
          <w:color w:val="000000"/>
          <w:kern w:val="0"/>
          <w:sz w:val="32"/>
          <w:szCs w:val="32"/>
        </w:rPr>
        <w:t>；</w:t>
      </w:r>
      <w:r w:rsidRPr="004E6F3A">
        <w:rPr>
          <w:rFonts w:ascii="Times New Roman" w:eastAsia="方正仿宋_GBK" w:hAnsi="Times New Roman" w:cs="Times New Roman" w:hint="eastAsia"/>
          <w:color w:val="000000"/>
          <w:kern w:val="0"/>
          <w:sz w:val="32"/>
          <w:szCs w:val="32"/>
        </w:rPr>
        <w:t>用户侧新型储能项目应纳入用户主体项目</w:t>
      </w:r>
      <w:r>
        <w:rPr>
          <w:rFonts w:ascii="Times New Roman" w:eastAsia="方正仿宋_GBK" w:hAnsi="Times New Roman" w:cs="Times New Roman" w:hint="eastAsia"/>
          <w:color w:val="000000"/>
          <w:kern w:val="0"/>
          <w:sz w:val="32"/>
          <w:szCs w:val="32"/>
        </w:rPr>
        <w:t>范畴进行</w:t>
      </w:r>
      <w:r w:rsidRPr="004E6F3A">
        <w:rPr>
          <w:rFonts w:ascii="Times New Roman" w:eastAsia="方正仿宋_GBK" w:hAnsi="Times New Roman" w:cs="Times New Roman" w:hint="eastAsia"/>
          <w:color w:val="000000"/>
          <w:kern w:val="0"/>
          <w:sz w:val="32"/>
          <w:szCs w:val="32"/>
        </w:rPr>
        <w:t>规划</w:t>
      </w:r>
      <w:r>
        <w:rPr>
          <w:rFonts w:ascii="Times New Roman" w:eastAsia="方正仿宋_GBK" w:hAnsi="Times New Roman" w:cs="Times New Roman" w:hint="eastAsia"/>
          <w:color w:val="000000"/>
          <w:kern w:val="0"/>
          <w:sz w:val="32"/>
          <w:szCs w:val="32"/>
        </w:rPr>
        <w:t>和</w:t>
      </w:r>
      <w:r w:rsidRPr="004E6F3A">
        <w:rPr>
          <w:rFonts w:ascii="Times New Roman" w:eastAsia="方正仿宋_GBK" w:hAnsi="Times New Roman" w:cs="Times New Roman" w:hint="eastAsia"/>
          <w:color w:val="000000"/>
          <w:kern w:val="0"/>
          <w:sz w:val="32"/>
          <w:szCs w:val="32"/>
        </w:rPr>
        <w:t>管理。</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34424C">
        <w:rPr>
          <w:rFonts w:ascii="方正楷体_GBK" w:eastAsia="方正楷体_GBK" w:hAnsi="Times New Roman" w:cs="Times New Roman" w:hint="eastAsia"/>
          <w:color w:val="000000"/>
          <w:kern w:val="0"/>
          <w:sz w:val="32"/>
          <w:szCs w:val="32"/>
        </w:rPr>
        <w:t>（二）建立服务推进机制。</w:t>
      </w:r>
      <w:r w:rsidRPr="0034424C">
        <w:rPr>
          <w:rFonts w:ascii="Times New Roman" w:eastAsia="方正仿宋_GBK" w:hAnsi="Times New Roman" w:cs="Times New Roman" w:hint="eastAsia"/>
          <w:color w:val="000000"/>
          <w:kern w:val="0"/>
          <w:sz w:val="32"/>
          <w:szCs w:val="32"/>
        </w:rPr>
        <w:t>新型储能项目按照属地原则</w:t>
      </w:r>
      <w:r>
        <w:rPr>
          <w:rFonts w:ascii="Times New Roman" w:eastAsia="方正仿宋_GBK" w:hAnsi="Times New Roman" w:cs="Times New Roman" w:hint="eastAsia"/>
          <w:color w:val="000000"/>
          <w:kern w:val="0"/>
          <w:sz w:val="32"/>
          <w:szCs w:val="32"/>
        </w:rPr>
        <w:t>，</w:t>
      </w:r>
      <w:r w:rsidRPr="0034424C">
        <w:rPr>
          <w:rFonts w:ascii="Times New Roman" w:eastAsia="方正仿宋_GBK" w:hAnsi="Times New Roman" w:cs="Times New Roman" w:hint="eastAsia"/>
          <w:color w:val="000000"/>
          <w:kern w:val="0"/>
          <w:sz w:val="32"/>
          <w:szCs w:val="32"/>
        </w:rPr>
        <w:t>由</w:t>
      </w:r>
      <w:r w:rsidR="008D5D19">
        <w:rPr>
          <w:rFonts w:ascii="Times New Roman" w:eastAsia="方正仿宋_GBK" w:hAnsi="Times New Roman" w:cs="Times New Roman" w:hint="eastAsia"/>
          <w:color w:val="000000"/>
          <w:kern w:val="0"/>
          <w:sz w:val="32"/>
          <w:szCs w:val="32"/>
        </w:rPr>
        <w:t>设区</w:t>
      </w:r>
      <w:r>
        <w:rPr>
          <w:rFonts w:ascii="Times New Roman" w:eastAsia="方正仿宋_GBK" w:hAnsi="Times New Roman" w:cs="Times New Roman" w:hint="eastAsia"/>
          <w:color w:val="000000"/>
          <w:kern w:val="0"/>
          <w:sz w:val="32"/>
          <w:szCs w:val="32"/>
        </w:rPr>
        <w:t>市、</w:t>
      </w:r>
      <w:r w:rsidR="008D5D19">
        <w:rPr>
          <w:rFonts w:ascii="Times New Roman" w:eastAsia="方正仿宋_GBK" w:hAnsi="Times New Roman" w:cs="Times New Roman" w:hint="eastAsia"/>
          <w:color w:val="000000"/>
          <w:kern w:val="0"/>
          <w:sz w:val="32"/>
          <w:szCs w:val="32"/>
        </w:rPr>
        <w:t>县（市）</w:t>
      </w:r>
      <w:r w:rsidRPr="004E6F3A">
        <w:rPr>
          <w:rFonts w:ascii="Times New Roman" w:eastAsia="方正仿宋_GBK" w:hAnsi="Times New Roman" w:cs="Times New Roman" w:hint="eastAsia"/>
          <w:color w:val="000000"/>
          <w:kern w:val="0"/>
          <w:sz w:val="32"/>
          <w:szCs w:val="32"/>
        </w:rPr>
        <w:t>能源主管部门</w:t>
      </w:r>
      <w:r w:rsidRPr="0034424C">
        <w:rPr>
          <w:rFonts w:ascii="Times New Roman" w:eastAsia="方正仿宋_GBK" w:hAnsi="Times New Roman" w:cs="Times New Roman" w:hint="eastAsia"/>
          <w:color w:val="000000"/>
          <w:kern w:val="0"/>
          <w:sz w:val="32"/>
          <w:szCs w:val="32"/>
        </w:rPr>
        <w:t>作为</w:t>
      </w:r>
      <w:r w:rsidRPr="0034424C">
        <w:rPr>
          <w:rFonts w:ascii="Times New Roman" w:eastAsia="方正仿宋_GBK" w:hAnsi="Times New Roman" w:cs="Times New Roman"/>
          <w:color w:val="000000"/>
          <w:kern w:val="0"/>
          <w:sz w:val="32"/>
          <w:szCs w:val="32"/>
        </w:rPr>
        <w:t>项目服务</w:t>
      </w:r>
      <w:r w:rsidRPr="0034424C">
        <w:rPr>
          <w:rFonts w:ascii="Times New Roman" w:eastAsia="方正仿宋_GBK" w:hAnsi="Times New Roman" w:cs="Times New Roman" w:hint="eastAsia"/>
          <w:color w:val="000000"/>
          <w:kern w:val="0"/>
          <w:sz w:val="32"/>
          <w:szCs w:val="32"/>
        </w:rPr>
        <w:t>推进</w:t>
      </w:r>
      <w:r w:rsidRPr="0034424C">
        <w:rPr>
          <w:rFonts w:ascii="Times New Roman" w:eastAsia="方正仿宋_GBK" w:hAnsi="Times New Roman" w:cs="Times New Roman"/>
          <w:color w:val="000000"/>
          <w:kern w:val="0"/>
          <w:sz w:val="32"/>
          <w:szCs w:val="32"/>
        </w:rPr>
        <w:t>责任单位</w:t>
      </w:r>
      <w:r w:rsidRPr="0034424C">
        <w:rPr>
          <w:rFonts w:ascii="Times New Roman" w:eastAsia="方正仿宋_GBK" w:hAnsi="Times New Roman" w:cs="Times New Roman" w:hint="eastAsia"/>
          <w:color w:val="000000"/>
          <w:kern w:val="0"/>
          <w:sz w:val="32"/>
          <w:szCs w:val="32"/>
        </w:rPr>
        <w:t>，具体协调推进工程进度</w:t>
      </w:r>
      <w:r>
        <w:rPr>
          <w:rFonts w:ascii="Times New Roman" w:eastAsia="方正仿宋_GBK" w:hAnsi="Times New Roman" w:cs="Times New Roman" w:hint="eastAsia"/>
          <w:color w:val="000000"/>
          <w:kern w:val="0"/>
          <w:sz w:val="32"/>
          <w:szCs w:val="32"/>
        </w:rPr>
        <w:t>。</w:t>
      </w:r>
      <w:r w:rsidR="008D5D19">
        <w:rPr>
          <w:rFonts w:ascii="Times New Roman" w:eastAsia="方正仿宋_GBK" w:hAnsi="Times New Roman" w:cs="Times New Roman" w:hint="eastAsia"/>
          <w:color w:val="000000"/>
          <w:kern w:val="0"/>
          <w:sz w:val="32"/>
          <w:szCs w:val="32"/>
        </w:rPr>
        <w:t>额定功率</w:t>
      </w:r>
      <w:r w:rsidRPr="004B3F23">
        <w:rPr>
          <w:rFonts w:ascii="Times New Roman" w:eastAsia="方正仿宋_GBK" w:hAnsi="Times New Roman" w:cs="Times New Roman"/>
          <w:kern w:val="0"/>
          <w:sz w:val="32"/>
          <w:szCs w:val="32"/>
        </w:rPr>
        <w:t>5</w:t>
      </w:r>
      <w:r w:rsidRPr="0034424C">
        <w:rPr>
          <w:rFonts w:ascii="Times New Roman" w:eastAsia="方正仿宋_GBK" w:hAnsi="Times New Roman" w:cs="Times New Roman" w:hint="eastAsia"/>
          <w:color w:val="000000"/>
          <w:kern w:val="0"/>
          <w:sz w:val="32"/>
          <w:szCs w:val="32"/>
        </w:rPr>
        <w:t>万千瓦及以上的独立新型储能项目，由</w:t>
      </w:r>
      <w:r w:rsidRPr="00F6592D">
        <w:rPr>
          <w:rFonts w:ascii="Times New Roman" w:eastAsia="方正仿宋_GBK" w:hAnsi="Times New Roman" w:cs="Times New Roman" w:hint="eastAsia"/>
          <w:kern w:val="0"/>
          <w:sz w:val="32"/>
          <w:szCs w:val="32"/>
        </w:rPr>
        <w:t>省级能源主管部门</w:t>
      </w:r>
      <w:r w:rsidRPr="0034424C">
        <w:rPr>
          <w:rFonts w:ascii="Times New Roman" w:eastAsia="方正仿宋_GBK" w:hAnsi="Times New Roman" w:cs="Times New Roman" w:hint="eastAsia"/>
          <w:color w:val="000000"/>
          <w:kern w:val="0"/>
          <w:sz w:val="32"/>
          <w:szCs w:val="32"/>
        </w:rPr>
        <w:t>参照支撑性电源项目进度管理模式，牵头</w:t>
      </w:r>
      <w:r w:rsidRPr="0034424C">
        <w:rPr>
          <w:rFonts w:ascii="Times New Roman" w:eastAsia="方正仿宋_GBK" w:hAnsi="Times New Roman" w:cs="Times New Roman"/>
          <w:color w:val="000000"/>
          <w:kern w:val="0"/>
          <w:sz w:val="32"/>
          <w:szCs w:val="32"/>
        </w:rPr>
        <w:t>统筹协调、督促检查</w:t>
      </w:r>
      <w:r w:rsidRPr="0034424C">
        <w:rPr>
          <w:rFonts w:ascii="Times New Roman" w:eastAsia="方正仿宋_GBK" w:hAnsi="Times New Roman" w:cs="Times New Roman" w:hint="eastAsia"/>
          <w:color w:val="000000"/>
          <w:kern w:val="0"/>
          <w:sz w:val="32"/>
          <w:szCs w:val="32"/>
        </w:rPr>
        <w:t>，确保按期建成。</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34424C">
        <w:rPr>
          <w:rFonts w:ascii="方正楷体_GBK" w:eastAsia="方正楷体_GBK" w:hAnsi="Times New Roman" w:cs="Times New Roman" w:hint="eastAsia"/>
          <w:color w:val="000000"/>
          <w:kern w:val="0"/>
          <w:sz w:val="32"/>
          <w:szCs w:val="32"/>
        </w:rPr>
        <w:t>（三）强化资源要素保障。</w:t>
      </w:r>
      <w:r w:rsidR="008D5D19">
        <w:rPr>
          <w:rFonts w:ascii="Times New Roman" w:eastAsia="方正仿宋_GBK" w:hAnsi="Times New Roman" w:cs="Times New Roman" w:hint="eastAsia"/>
          <w:color w:val="000000"/>
          <w:kern w:val="0"/>
          <w:sz w:val="32"/>
          <w:szCs w:val="32"/>
        </w:rPr>
        <w:t>额定功率</w:t>
      </w:r>
      <w:r w:rsidRPr="004B3F23">
        <w:rPr>
          <w:rFonts w:ascii="Times New Roman" w:eastAsia="方正仿宋_GBK" w:hAnsi="Times New Roman" w:cs="Times New Roman"/>
          <w:kern w:val="0"/>
          <w:sz w:val="32"/>
          <w:szCs w:val="32"/>
        </w:rPr>
        <w:t>5</w:t>
      </w:r>
      <w:r w:rsidRPr="0034424C">
        <w:rPr>
          <w:rFonts w:ascii="Times New Roman" w:eastAsia="方正仿宋_GBK" w:hAnsi="Times New Roman" w:cs="Times New Roman" w:hint="eastAsia"/>
          <w:color w:val="000000"/>
          <w:kern w:val="0"/>
          <w:sz w:val="32"/>
          <w:szCs w:val="32"/>
        </w:rPr>
        <w:t>万千瓦及以上</w:t>
      </w:r>
      <w:r>
        <w:rPr>
          <w:rFonts w:ascii="Times New Roman" w:eastAsia="方正仿宋_GBK" w:hAnsi="Times New Roman" w:cs="Times New Roman" w:hint="eastAsia"/>
          <w:color w:val="000000"/>
          <w:kern w:val="0"/>
          <w:sz w:val="32"/>
          <w:szCs w:val="32"/>
        </w:rPr>
        <w:t>的</w:t>
      </w:r>
      <w:r w:rsidRPr="0034424C">
        <w:rPr>
          <w:rFonts w:ascii="Times New Roman" w:eastAsia="方正仿宋_GBK" w:hAnsi="Times New Roman" w:cs="Times New Roman" w:hint="eastAsia"/>
          <w:color w:val="000000"/>
          <w:kern w:val="0"/>
          <w:sz w:val="32"/>
          <w:szCs w:val="32"/>
        </w:rPr>
        <w:t>独立新型储能项目，符合条件的可经申报纳入省重大项目管理，项目</w:t>
      </w:r>
      <w:r w:rsidRPr="0034424C">
        <w:rPr>
          <w:rFonts w:ascii="Times New Roman" w:eastAsia="方正仿宋_GBK" w:hAnsi="Times New Roman" w:cs="Times New Roman"/>
          <w:color w:val="000000"/>
          <w:kern w:val="0"/>
          <w:sz w:val="32"/>
          <w:szCs w:val="32"/>
        </w:rPr>
        <w:t>所需</w:t>
      </w:r>
      <w:r w:rsidRPr="0034424C">
        <w:rPr>
          <w:rFonts w:ascii="Times New Roman" w:eastAsia="方正仿宋_GBK" w:hAnsi="Times New Roman" w:cs="Times New Roman" w:hint="eastAsia"/>
          <w:color w:val="000000"/>
          <w:kern w:val="0"/>
          <w:sz w:val="32"/>
          <w:szCs w:val="32"/>
        </w:rPr>
        <w:t>用地、用林、用水、用电等要素，</w:t>
      </w:r>
      <w:r w:rsidRPr="0034424C">
        <w:rPr>
          <w:rFonts w:ascii="Times New Roman" w:eastAsia="方正仿宋_GBK" w:hAnsi="Times New Roman" w:cs="Times New Roman"/>
          <w:color w:val="000000"/>
          <w:kern w:val="0"/>
          <w:sz w:val="32"/>
          <w:szCs w:val="32"/>
        </w:rPr>
        <w:t>相关部门</w:t>
      </w:r>
      <w:r w:rsidRPr="0034424C">
        <w:rPr>
          <w:rFonts w:ascii="Times New Roman" w:eastAsia="方正仿宋_GBK" w:hAnsi="Times New Roman" w:cs="Times New Roman" w:hint="eastAsia"/>
          <w:color w:val="000000"/>
          <w:kern w:val="0"/>
          <w:sz w:val="32"/>
          <w:szCs w:val="32"/>
        </w:rPr>
        <w:t>应参照支撑</w:t>
      </w:r>
      <w:r w:rsidRPr="0034424C">
        <w:rPr>
          <w:rFonts w:ascii="Times New Roman" w:eastAsia="方正仿宋_GBK" w:hAnsi="Times New Roman" w:cs="Times New Roman" w:hint="eastAsia"/>
          <w:color w:val="000000"/>
          <w:kern w:val="0"/>
          <w:sz w:val="32"/>
          <w:szCs w:val="32"/>
        </w:rPr>
        <w:lastRenderedPageBreak/>
        <w:t>性电源项目模式予以优先支持和</w:t>
      </w:r>
      <w:r w:rsidRPr="0034424C">
        <w:rPr>
          <w:rFonts w:ascii="Times New Roman" w:eastAsia="方正仿宋_GBK" w:hAnsi="Times New Roman" w:cs="Times New Roman"/>
          <w:color w:val="000000"/>
          <w:kern w:val="0"/>
          <w:sz w:val="32"/>
          <w:szCs w:val="32"/>
        </w:rPr>
        <w:t>安排保障</w:t>
      </w:r>
      <w:r w:rsidRPr="0034424C">
        <w:rPr>
          <w:rFonts w:ascii="Times New Roman" w:eastAsia="方正仿宋_GBK" w:hAnsi="Times New Roman" w:cs="Times New Roman" w:hint="eastAsia"/>
          <w:color w:val="000000"/>
          <w:kern w:val="0"/>
          <w:sz w:val="32"/>
          <w:szCs w:val="32"/>
        </w:rPr>
        <w:t>，</w:t>
      </w:r>
      <w:r w:rsidRPr="0034424C">
        <w:rPr>
          <w:rFonts w:ascii="Times New Roman" w:eastAsia="方正仿宋_GBK" w:hAnsi="Times New Roman" w:cs="Times New Roman"/>
          <w:color w:val="000000"/>
          <w:kern w:val="0"/>
          <w:sz w:val="32"/>
          <w:szCs w:val="32"/>
        </w:rPr>
        <w:t>推动项目建设</w:t>
      </w:r>
      <w:r w:rsidRPr="0034424C">
        <w:rPr>
          <w:rFonts w:ascii="Times New Roman" w:eastAsia="方正仿宋_GBK" w:hAnsi="Times New Roman" w:cs="Times New Roman"/>
          <w:color w:val="000000"/>
          <w:kern w:val="0"/>
          <w:sz w:val="32"/>
          <w:szCs w:val="32"/>
        </w:rPr>
        <w:t>“</w:t>
      </w:r>
      <w:r w:rsidRPr="0034424C">
        <w:rPr>
          <w:rFonts w:ascii="Times New Roman" w:eastAsia="方正仿宋_GBK" w:hAnsi="Times New Roman" w:cs="Times New Roman"/>
          <w:color w:val="000000"/>
          <w:kern w:val="0"/>
          <w:sz w:val="32"/>
          <w:szCs w:val="32"/>
        </w:rPr>
        <w:t>应开尽开、应投尽投</w:t>
      </w:r>
      <w:r w:rsidRPr="0034424C">
        <w:rPr>
          <w:rFonts w:ascii="Times New Roman" w:eastAsia="方正仿宋_GBK" w:hAnsi="Times New Roman" w:cs="Times New Roman" w:hint="eastAsia"/>
          <w:color w:val="000000"/>
          <w:kern w:val="0"/>
          <w:sz w:val="32"/>
          <w:szCs w:val="32"/>
        </w:rPr>
        <w:t>、</w:t>
      </w:r>
      <w:r w:rsidRPr="0034424C">
        <w:rPr>
          <w:rFonts w:ascii="Times New Roman" w:eastAsia="方正仿宋_GBK" w:hAnsi="Times New Roman" w:cs="Times New Roman"/>
          <w:color w:val="000000"/>
          <w:kern w:val="0"/>
          <w:sz w:val="32"/>
          <w:szCs w:val="32"/>
        </w:rPr>
        <w:t>能早尽早</w:t>
      </w:r>
      <w:r w:rsidRPr="0034424C">
        <w:rPr>
          <w:rFonts w:ascii="Times New Roman" w:eastAsia="方正仿宋_GBK" w:hAnsi="Times New Roman" w:cs="Times New Roman"/>
          <w:color w:val="000000"/>
          <w:kern w:val="0"/>
          <w:sz w:val="32"/>
          <w:szCs w:val="32"/>
        </w:rPr>
        <w:t>”</w:t>
      </w:r>
      <w:r w:rsidRPr="0034424C">
        <w:rPr>
          <w:rFonts w:ascii="Times New Roman" w:eastAsia="方正仿宋_GBK" w:hAnsi="Times New Roman" w:cs="Times New Roman" w:hint="eastAsia"/>
          <w:color w:val="000000"/>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34424C">
        <w:rPr>
          <w:rFonts w:ascii="方正楷体_GBK" w:eastAsia="方正楷体_GBK" w:hAnsi="Times New Roman" w:cs="Times New Roman" w:hint="eastAsia"/>
          <w:color w:val="000000"/>
          <w:kern w:val="0"/>
          <w:sz w:val="32"/>
          <w:szCs w:val="32"/>
        </w:rPr>
        <w:t>（四）做好接入</w:t>
      </w:r>
      <w:r>
        <w:rPr>
          <w:rFonts w:ascii="方正楷体_GBK" w:eastAsia="方正楷体_GBK" w:hAnsi="Times New Roman" w:cs="Times New Roman" w:hint="eastAsia"/>
          <w:color w:val="000000"/>
          <w:kern w:val="0"/>
          <w:sz w:val="32"/>
          <w:szCs w:val="32"/>
        </w:rPr>
        <w:t>电网</w:t>
      </w:r>
      <w:r w:rsidRPr="0034424C">
        <w:rPr>
          <w:rFonts w:ascii="方正楷体_GBK" w:eastAsia="方正楷体_GBK" w:hAnsi="Times New Roman" w:cs="Times New Roman" w:hint="eastAsia"/>
          <w:color w:val="000000"/>
          <w:kern w:val="0"/>
          <w:sz w:val="32"/>
          <w:szCs w:val="32"/>
        </w:rPr>
        <w:t>工作。</w:t>
      </w:r>
      <w:r w:rsidRPr="0034424C">
        <w:rPr>
          <w:rFonts w:ascii="Times New Roman" w:eastAsia="方正仿宋_GBK" w:hAnsi="Times New Roman" w:cs="Times New Roman" w:hint="eastAsia"/>
          <w:color w:val="000000"/>
          <w:kern w:val="0"/>
          <w:sz w:val="32"/>
          <w:szCs w:val="32"/>
        </w:rPr>
        <w:t>独立新型储能项目的接入</w:t>
      </w:r>
      <w:r>
        <w:rPr>
          <w:rFonts w:ascii="Times New Roman" w:eastAsia="方正仿宋_GBK" w:hAnsi="Times New Roman" w:cs="Times New Roman" w:hint="eastAsia"/>
          <w:color w:val="000000"/>
          <w:kern w:val="0"/>
          <w:sz w:val="32"/>
          <w:szCs w:val="32"/>
        </w:rPr>
        <w:t>电网</w:t>
      </w:r>
      <w:r w:rsidRPr="0034424C">
        <w:rPr>
          <w:rFonts w:ascii="Times New Roman" w:eastAsia="方正仿宋_GBK" w:hAnsi="Times New Roman" w:cs="Times New Roman" w:hint="eastAsia"/>
          <w:color w:val="000000"/>
          <w:kern w:val="0"/>
          <w:sz w:val="32"/>
          <w:szCs w:val="32"/>
        </w:rPr>
        <w:t>工程由电网企业投资建设，</w:t>
      </w:r>
      <w:r w:rsidR="008D5D19">
        <w:rPr>
          <w:rFonts w:ascii="Times New Roman" w:eastAsia="方正仿宋_GBK" w:hAnsi="Times New Roman" w:cs="Times New Roman" w:hint="eastAsia"/>
          <w:color w:val="000000"/>
          <w:kern w:val="0"/>
          <w:sz w:val="32"/>
          <w:szCs w:val="32"/>
        </w:rPr>
        <w:t>按照</w:t>
      </w:r>
      <w:r w:rsidRPr="007A3C59">
        <w:rPr>
          <w:rFonts w:ascii="Times New Roman" w:eastAsia="方正仿宋_GBK" w:hAnsi="Times New Roman" w:cs="Times New Roman" w:hint="eastAsia"/>
          <w:color w:val="000000"/>
          <w:kern w:val="0"/>
          <w:sz w:val="32"/>
          <w:szCs w:val="32"/>
        </w:rPr>
        <w:t>国家能源局《电网公平开放监管办法》</w:t>
      </w:r>
      <w:r w:rsidR="00EA47F6">
        <w:rPr>
          <w:rFonts w:ascii="Times New Roman" w:eastAsia="方正仿宋_GBK" w:hAnsi="Times New Roman" w:cs="Times New Roman" w:hint="eastAsia"/>
          <w:color w:val="000000"/>
          <w:kern w:val="0"/>
          <w:sz w:val="32"/>
          <w:szCs w:val="32"/>
        </w:rPr>
        <w:t>的</w:t>
      </w:r>
      <w:r w:rsidRPr="007A3C59">
        <w:rPr>
          <w:rFonts w:ascii="Times New Roman" w:eastAsia="方正仿宋_GBK" w:hAnsi="Times New Roman" w:cs="Times New Roman" w:hint="eastAsia"/>
          <w:color w:val="000000"/>
          <w:kern w:val="0"/>
          <w:sz w:val="32"/>
          <w:szCs w:val="32"/>
        </w:rPr>
        <w:t>要求，</w:t>
      </w:r>
      <w:r w:rsidRPr="0034424C">
        <w:rPr>
          <w:rFonts w:ascii="Times New Roman" w:eastAsia="方正仿宋_GBK" w:hAnsi="Times New Roman" w:cs="Times New Roman" w:hint="eastAsia"/>
          <w:color w:val="000000"/>
          <w:kern w:val="0"/>
          <w:sz w:val="32"/>
          <w:szCs w:val="32"/>
        </w:rPr>
        <w:t>确保进度匹配、同步投产。电网企业应优化独立新型储能项目的并网流程，原则上于</w:t>
      </w:r>
      <w:r w:rsidRPr="0034424C">
        <w:rPr>
          <w:rFonts w:ascii="Times New Roman" w:eastAsia="方正仿宋_GBK" w:hAnsi="Times New Roman" w:cs="Times New Roman" w:hint="eastAsia"/>
          <w:color w:val="000000"/>
          <w:kern w:val="0"/>
          <w:sz w:val="32"/>
          <w:szCs w:val="32"/>
        </w:rPr>
        <w:t>20</w:t>
      </w:r>
      <w:r w:rsidRPr="0034424C">
        <w:rPr>
          <w:rFonts w:ascii="Times New Roman" w:eastAsia="方正仿宋_GBK" w:hAnsi="Times New Roman" w:cs="Times New Roman" w:hint="eastAsia"/>
          <w:color w:val="000000"/>
          <w:kern w:val="0"/>
          <w:sz w:val="32"/>
          <w:szCs w:val="32"/>
        </w:rPr>
        <w:t>个工作日内完成接入</w:t>
      </w:r>
      <w:r>
        <w:rPr>
          <w:rFonts w:ascii="Times New Roman" w:eastAsia="方正仿宋_GBK" w:hAnsi="Times New Roman" w:cs="Times New Roman" w:hint="eastAsia"/>
          <w:color w:val="000000"/>
          <w:kern w:val="0"/>
          <w:sz w:val="32"/>
          <w:szCs w:val="32"/>
        </w:rPr>
        <w:t>电网</w:t>
      </w:r>
      <w:r w:rsidRPr="0034424C">
        <w:rPr>
          <w:rFonts w:ascii="Times New Roman" w:eastAsia="方正仿宋_GBK" w:hAnsi="Times New Roman" w:cs="Times New Roman" w:hint="eastAsia"/>
          <w:color w:val="000000"/>
          <w:kern w:val="0"/>
          <w:sz w:val="32"/>
          <w:szCs w:val="32"/>
        </w:rPr>
        <w:t>方案评审，</w:t>
      </w:r>
      <w:r w:rsidR="008D5D19">
        <w:rPr>
          <w:rFonts w:ascii="Times New Roman" w:eastAsia="方正仿宋_GBK" w:hAnsi="Times New Roman" w:cs="Times New Roman" w:hint="eastAsia"/>
          <w:color w:val="000000"/>
          <w:kern w:val="0"/>
          <w:sz w:val="32"/>
          <w:szCs w:val="32"/>
        </w:rPr>
        <w:t>于</w:t>
      </w:r>
      <w:r w:rsidR="00886D3F" w:rsidRPr="00886D3F">
        <w:rPr>
          <w:rFonts w:ascii="Times New Roman" w:eastAsia="方正仿宋_GBK" w:hAnsi="Times New Roman" w:cs="Times New Roman" w:hint="eastAsia"/>
          <w:color w:val="000000"/>
          <w:kern w:val="0"/>
          <w:sz w:val="32"/>
          <w:szCs w:val="32"/>
        </w:rPr>
        <w:t>20</w:t>
      </w:r>
      <w:r w:rsidRPr="0034424C">
        <w:rPr>
          <w:rFonts w:ascii="Times New Roman" w:eastAsia="方正仿宋_GBK" w:hAnsi="Times New Roman" w:cs="Times New Roman" w:hint="eastAsia"/>
          <w:color w:val="000000"/>
          <w:kern w:val="0"/>
          <w:sz w:val="32"/>
          <w:szCs w:val="32"/>
        </w:rPr>
        <w:t>个工作日内签订接网协议。如独立新型储能项目业主单位自愿出资建设接入</w:t>
      </w:r>
      <w:r>
        <w:rPr>
          <w:rFonts w:ascii="Times New Roman" w:eastAsia="方正仿宋_GBK" w:hAnsi="Times New Roman" w:cs="Times New Roman" w:hint="eastAsia"/>
          <w:color w:val="000000"/>
          <w:kern w:val="0"/>
          <w:sz w:val="32"/>
          <w:szCs w:val="32"/>
        </w:rPr>
        <w:t>电网</w:t>
      </w:r>
      <w:r w:rsidRPr="0034424C">
        <w:rPr>
          <w:rFonts w:ascii="Times New Roman" w:eastAsia="方正仿宋_GBK" w:hAnsi="Times New Roman" w:cs="Times New Roman" w:hint="eastAsia"/>
          <w:color w:val="000000"/>
          <w:kern w:val="0"/>
          <w:sz w:val="32"/>
          <w:szCs w:val="32"/>
        </w:rPr>
        <w:t>工程，可参照“苏发改能源发</w:t>
      </w:r>
      <w:r>
        <w:rPr>
          <w:rFonts w:ascii="Times New Roman" w:eastAsia="方正仿宋_GBK" w:hAnsi="Times New Roman" w:cs="Times New Roman" w:hint="eastAsia"/>
          <w:color w:val="000000"/>
          <w:kern w:val="0"/>
          <w:sz w:val="32"/>
          <w:szCs w:val="32"/>
        </w:rPr>
        <w:t>〔</w:t>
      </w:r>
      <w:r w:rsidRPr="0034424C">
        <w:rPr>
          <w:rFonts w:ascii="Times New Roman" w:eastAsia="方正仿宋_GBK" w:hAnsi="Times New Roman" w:cs="Times New Roman" w:hint="eastAsia"/>
          <w:color w:val="000000"/>
          <w:kern w:val="0"/>
          <w:sz w:val="32"/>
          <w:szCs w:val="32"/>
        </w:rPr>
        <w:t>2017</w:t>
      </w:r>
      <w:r w:rsidRPr="0034424C">
        <w:rPr>
          <w:rFonts w:ascii="Times New Roman" w:eastAsia="方正仿宋_GBK" w:hAnsi="Times New Roman" w:cs="Times New Roman" w:hint="eastAsia"/>
          <w:color w:val="000000"/>
          <w:kern w:val="0"/>
          <w:sz w:val="32"/>
          <w:szCs w:val="32"/>
        </w:rPr>
        <w:t>〕</w:t>
      </w:r>
      <w:r w:rsidRPr="0034424C">
        <w:rPr>
          <w:rFonts w:ascii="Times New Roman" w:eastAsia="方正仿宋_GBK" w:hAnsi="Times New Roman" w:cs="Times New Roman" w:hint="eastAsia"/>
          <w:color w:val="000000"/>
          <w:kern w:val="0"/>
          <w:sz w:val="32"/>
          <w:szCs w:val="32"/>
        </w:rPr>
        <w:t>403</w:t>
      </w:r>
      <w:r w:rsidRPr="0034424C">
        <w:rPr>
          <w:rFonts w:ascii="Times New Roman" w:eastAsia="方正仿宋_GBK" w:hAnsi="Times New Roman" w:cs="Times New Roman" w:hint="eastAsia"/>
          <w:color w:val="000000"/>
          <w:kern w:val="0"/>
          <w:sz w:val="32"/>
          <w:szCs w:val="32"/>
        </w:rPr>
        <w:t>号文”的流程办理，各级</w:t>
      </w:r>
      <w:r w:rsidRPr="00F6592D">
        <w:rPr>
          <w:rFonts w:ascii="Times New Roman" w:eastAsia="方正仿宋_GBK" w:hAnsi="Times New Roman" w:cs="Times New Roman" w:hint="eastAsia"/>
          <w:kern w:val="0"/>
          <w:sz w:val="32"/>
          <w:szCs w:val="32"/>
        </w:rPr>
        <w:t>能源主管部门</w:t>
      </w:r>
      <w:r w:rsidRPr="0034424C">
        <w:rPr>
          <w:rFonts w:ascii="Times New Roman" w:eastAsia="方正仿宋_GBK" w:hAnsi="Times New Roman" w:cs="Times New Roman" w:hint="eastAsia"/>
          <w:color w:val="000000"/>
          <w:kern w:val="0"/>
          <w:sz w:val="32"/>
          <w:szCs w:val="32"/>
        </w:rPr>
        <w:t>在</w:t>
      </w:r>
      <w:r w:rsidRPr="0034424C">
        <w:rPr>
          <w:rFonts w:ascii="Times New Roman" w:eastAsia="方正仿宋_GBK" w:hAnsi="Times New Roman" w:cs="Times New Roman" w:hint="eastAsia"/>
          <w:color w:val="000000"/>
          <w:kern w:val="0"/>
          <w:sz w:val="32"/>
          <w:szCs w:val="32"/>
        </w:rPr>
        <w:t>5</w:t>
      </w:r>
      <w:r w:rsidRPr="0034424C">
        <w:rPr>
          <w:rFonts w:ascii="Times New Roman" w:eastAsia="方正仿宋_GBK" w:hAnsi="Times New Roman" w:cs="Times New Roman" w:hint="eastAsia"/>
          <w:color w:val="000000"/>
          <w:kern w:val="0"/>
          <w:sz w:val="32"/>
          <w:szCs w:val="32"/>
        </w:rPr>
        <w:t>个工作日内完成协调确认工作。</w:t>
      </w:r>
    </w:p>
    <w:p w:rsidR="00040A01" w:rsidRPr="0034424C" w:rsidRDefault="00040A01" w:rsidP="00040A01">
      <w:pPr>
        <w:autoSpaceDE w:val="0"/>
        <w:autoSpaceDN w:val="0"/>
        <w:adjustRightInd w:val="0"/>
        <w:snapToGrid w:val="0"/>
        <w:spacing w:line="587" w:lineRule="exact"/>
        <w:ind w:firstLineChars="200" w:firstLine="640"/>
        <w:outlineLvl w:val="0"/>
        <w:rPr>
          <w:rFonts w:ascii="方正楷体_GBK" w:eastAsia="方正楷体_GBK" w:hAnsi="Times New Roman" w:cs="Times New Roman"/>
          <w:color w:val="000000"/>
          <w:kern w:val="0"/>
          <w:sz w:val="32"/>
          <w:szCs w:val="32"/>
        </w:rPr>
      </w:pPr>
      <w:r w:rsidRPr="0034424C">
        <w:rPr>
          <w:rFonts w:ascii="方正楷体_GBK" w:eastAsia="方正楷体_GBK" w:hAnsi="Times New Roman" w:cs="Times New Roman" w:hint="eastAsia"/>
          <w:color w:val="000000"/>
          <w:kern w:val="0"/>
          <w:sz w:val="32"/>
          <w:szCs w:val="32"/>
        </w:rPr>
        <w:t>（五）严格工程建设标准。</w:t>
      </w:r>
      <w:r w:rsidRPr="0034424C">
        <w:rPr>
          <w:rFonts w:ascii="Times New Roman" w:eastAsia="方正仿宋_GBK" w:hAnsi="Times New Roman" w:cs="Times New Roman"/>
          <w:color w:val="000000"/>
          <w:kern w:val="0"/>
          <w:sz w:val="32"/>
          <w:szCs w:val="32"/>
        </w:rPr>
        <w:t>新型储能项目</w:t>
      </w:r>
      <w:r w:rsidRPr="0034424C">
        <w:rPr>
          <w:rFonts w:ascii="Times New Roman" w:eastAsia="方正仿宋_GBK" w:hAnsi="Times New Roman" w:cs="Times New Roman" w:hint="eastAsia"/>
          <w:color w:val="000000"/>
          <w:kern w:val="0"/>
          <w:sz w:val="32"/>
          <w:szCs w:val="32"/>
        </w:rPr>
        <w:t>要严格落实国家、行业储能有关标准体系，</w:t>
      </w:r>
      <w:proofErr w:type="gramStart"/>
      <w:r w:rsidRPr="0034424C">
        <w:rPr>
          <w:rFonts w:ascii="Times New Roman" w:eastAsia="方正仿宋_GBK" w:hAnsi="Times New Roman" w:cs="Times New Roman"/>
          <w:color w:val="000000"/>
          <w:kern w:val="0"/>
          <w:sz w:val="32"/>
          <w:szCs w:val="32"/>
        </w:rPr>
        <w:t>涉网设备</w:t>
      </w:r>
      <w:proofErr w:type="gramEnd"/>
      <w:r w:rsidRPr="0034424C">
        <w:rPr>
          <w:rFonts w:ascii="Times New Roman" w:eastAsia="方正仿宋_GBK" w:hAnsi="Times New Roman" w:cs="Times New Roman"/>
          <w:color w:val="000000"/>
          <w:kern w:val="0"/>
          <w:sz w:val="32"/>
          <w:szCs w:val="32"/>
        </w:rPr>
        <w:t>应符合电网安全运行相关技术要求</w:t>
      </w:r>
      <w:r w:rsidRPr="0034424C">
        <w:rPr>
          <w:rFonts w:ascii="Times New Roman" w:eastAsia="方正仿宋_GBK" w:hAnsi="Times New Roman" w:cs="Times New Roman" w:hint="eastAsia"/>
          <w:color w:val="000000"/>
          <w:kern w:val="0"/>
          <w:sz w:val="32"/>
          <w:szCs w:val="32"/>
        </w:rPr>
        <w:t>。独立新型储能项目有效全容量下连续放电时间不应低于</w:t>
      </w:r>
      <w:r w:rsidRPr="0034424C">
        <w:rPr>
          <w:rFonts w:ascii="Times New Roman" w:eastAsia="方正仿宋_GBK" w:hAnsi="Times New Roman" w:cs="Times New Roman" w:hint="eastAsia"/>
          <w:color w:val="000000"/>
          <w:kern w:val="0"/>
          <w:sz w:val="32"/>
          <w:szCs w:val="32"/>
        </w:rPr>
        <w:t>2</w:t>
      </w:r>
      <w:r w:rsidRPr="0034424C">
        <w:rPr>
          <w:rFonts w:ascii="Times New Roman" w:eastAsia="方正仿宋_GBK" w:hAnsi="Times New Roman" w:cs="Times New Roman" w:hint="eastAsia"/>
          <w:color w:val="000000"/>
          <w:kern w:val="0"/>
          <w:sz w:val="32"/>
          <w:szCs w:val="32"/>
        </w:rPr>
        <w:t>小时，采用锂电池技术的在不更换主要设备的前提下完全充放电次数不应低于</w:t>
      </w:r>
      <w:r w:rsidRPr="0034424C">
        <w:rPr>
          <w:rFonts w:ascii="Times New Roman" w:eastAsia="方正仿宋_GBK" w:hAnsi="Times New Roman" w:cs="Times New Roman" w:hint="eastAsia"/>
          <w:color w:val="000000"/>
          <w:kern w:val="0"/>
          <w:sz w:val="32"/>
          <w:szCs w:val="32"/>
        </w:rPr>
        <w:t>6000</w:t>
      </w:r>
      <w:r w:rsidRPr="0034424C">
        <w:rPr>
          <w:rFonts w:ascii="Times New Roman" w:eastAsia="方正仿宋_GBK" w:hAnsi="Times New Roman" w:cs="Times New Roman" w:hint="eastAsia"/>
          <w:color w:val="000000"/>
          <w:kern w:val="0"/>
          <w:sz w:val="32"/>
          <w:szCs w:val="32"/>
        </w:rPr>
        <w:t>次，充放电深度不低于</w:t>
      </w:r>
      <w:r w:rsidRPr="0034424C">
        <w:rPr>
          <w:rFonts w:ascii="Times New Roman" w:eastAsia="方正仿宋_GBK" w:hAnsi="Times New Roman" w:cs="Times New Roman" w:hint="eastAsia"/>
          <w:color w:val="000000"/>
          <w:kern w:val="0"/>
          <w:sz w:val="32"/>
          <w:szCs w:val="32"/>
        </w:rPr>
        <w:t>90%</w:t>
      </w:r>
      <w:r w:rsidRPr="0034424C">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并</w:t>
      </w:r>
      <w:r>
        <w:rPr>
          <w:rFonts w:ascii="Times New Roman" w:eastAsia="方正仿宋_GBK" w:hAnsi="Times New Roman" w:cs="Times New Roman"/>
          <w:color w:val="000000"/>
          <w:kern w:val="0"/>
          <w:sz w:val="32"/>
          <w:szCs w:val="32"/>
        </w:rPr>
        <w:t>选用技术成熟、安全性能高的电池，审慎选用梯次利用动力电池</w:t>
      </w:r>
      <w:r w:rsidRPr="0034424C">
        <w:rPr>
          <w:rFonts w:ascii="Times New Roman" w:eastAsia="方正仿宋_GBK" w:hAnsi="Times New Roman" w:cs="Times New Roman" w:hint="eastAsia"/>
          <w:color w:val="000000"/>
          <w:kern w:val="0"/>
          <w:sz w:val="32"/>
          <w:szCs w:val="32"/>
        </w:rPr>
        <w:t>。</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34424C">
        <w:rPr>
          <w:rFonts w:ascii="方正楷体_GBK" w:eastAsia="方正楷体_GBK" w:hAnsi="Times New Roman" w:cs="Times New Roman" w:hint="eastAsia"/>
          <w:color w:val="000000"/>
          <w:kern w:val="0"/>
          <w:sz w:val="32"/>
          <w:szCs w:val="32"/>
        </w:rPr>
        <w:t>（六）加快并网调试工作。</w:t>
      </w:r>
      <w:r w:rsidRPr="0034424C">
        <w:rPr>
          <w:rFonts w:ascii="Times New Roman" w:eastAsia="方正仿宋_GBK" w:hAnsi="Times New Roman" w:cs="Times New Roman"/>
          <w:kern w:val="0"/>
          <w:sz w:val="32"/>
          <w:szCs w:val="20"/>
        </w:rPr>
        <w:t>新型储能项目应按照国家质量、环境、消防</w:t>
      </w:r>
      <w:r>
        <w:rPr>
          <w:rFonts w:ascii="Times New Roman" w:eastAsia="方正仿宋_GBK" w:hAnsi="Times New Roman" w:cs="Times New Roman" w:hint="eastAsia"/>
          <w:kern w:val="0"/>
          <w:sz w:val="32"/>
          <w:szCs w:val="20"/>
        </w:rPr>
        <w:t>等</w:t>
      </w:r>
      <w:r w:rsidRPr="0034424C">
        <w:rPr>
          <w:rFonts w:ascii="Times New Roman" w:eastAsia="方正仿宋_GBK" w:hAnsi="Times New Roman" w:cs="Times New Roman"/>
          <w:kern w:val="0"/>
          <w:sz w:val="32"/>
          <w:szCs w:val="20"/>
        </w:rPr>
        <w:t>规定，完成相关手续。电网企业</w:t>
      </w:r>
      <w:r>
        <w:rPr>
          <w:rFonts w:ascii="Times New Roman" w:eastAsia="方正仿宋_GBK" w:hAnsi="Times New Roman" w:cs="Times New Roman" w:hint="eastAsia"/>
          <w:kern w:val="0"/>
          <w:sz w:val="32"/>
          <w:szCs w:val="20"/>
        </w:rPr>
        <w:t>要</w:t>
      </w:r>
      <w:r w:rsidRPr="0034424C">
        <w:rPr>
          <w:rFonts w:ascii="Times New Roman" w:eastAsia="方正仿宋_GBK" w:hAnsi="Times New Roman" w:cs="Times New Roman" w:hint="eastAsia"/>
          <w:kern w:val="0"/>
          <w:sz w:val="32"/>
          <w:szCs w:val="20"/>
        </w:rPr>
        <w:t>优化</w:t>
      </w:r>
      <w:r w:rsidRPr="0034424C">
        <w:rPr>
          <w:rFonts w:ascii="Times New Roman" w:eastAsia="方正仿宋_GBK" w:hAnsi="Times New Roman" w:cs="Times New Roman"/>
          <w:kern w:val="0"/>
          <w:sz w:val="32"/>
          <w:szCs w:val="20"/>
        </w:rPr>
        <w:t>流程</w:t>
      </w:r>
      <w:r>
        <w:rPr>
          <w:rFonts w:ascii="Times New Roman" w:eastAsia="方正仿宋_GBK" w:hAnsi="Times New Roman" w:cs="Times New Roman" w:hint="eastAsia"/>
          <w:kern w:val="0"/>
          <w:sz w:val="32"/>
          <w:szCs w:val="20"/>
        </w:rPr>
        <w:t>，加快</w:t>
      </w:r>
      <w:r w:rsidRPr="0034424C">
        <w:rPr>
          <w:rFonts w:ascii="Times New Roman" w:eastAsia="方正仿宋_GBK" w:hAnsi="Times New Roman" w:cs="Times New Roman" w:hint="eastAsia"/>
          <w:kern w:val="0"/>
          <w:sz w:val="32"/>
          <w:szCs w:val="20"/>
        </w:rPr>
        <w:t>办理，</w:t>
      </w:r>
      <w:r w:rsidRPr="0034424C">
        <w:rPr>
          <w:rFonts w:ascii="Times New Roman" w:eastAsia="方正仿宋_GBK" w:hAnsi="Times New Roman" w:cs="Times New Roman" w:hint="eastAsia"/>
          <w:color w:val="000000"/>
          <w:kern w:val="0"/>
          <w:sz w:val="32"/>
          <w:szCs w:val="32"/>
        </w:rPr>
        <w:t>具备条件的</w:t>
      </w:r>
      <w:r w:rsidRPr="0034424C">
        <w:rPr>
          <w:rFonts w:ascii="Times New Roman" w:eastAsia="方正仿宋_GBK" w:hAnsi="Times New Roman" w:cs="Times New Roman" w:hint="eastAsia"/>
          <w:kern w:val="0"/>
          <w:sz w:val="32"/>
          <w:szCs w:val="20"/>
        </w:rPr>
        <w:t>独立新型储能项目原则上</w:t>
      </w:r>
      <w:r>
        <w:rPr>
          <w:rFonts w:ascii="Times New Roman" w:eastAsia="方正仿宋_GBK" w:hAnsi="Times New Roman" w:cs="Times New Roman" w:hint="eastAsia"/>
          <w:kern w:val="0"/>
          <w:sz w:val="32"/>
          <w:szCs w:val="20"/>
        </w:rPr>
        <w:t>应</w:t>
      </w:r>
      <w:r w:rsidRPr="0034424C">
        <w:rPr>
          <w:rFonts w:ascii="Times New Roman" w:eastAsia="方正仿宋_GBK" w:hAnsi="Times New Roman" w:cs="Times New Roman" w:hint="eastAsia"/>
          <w:color w:val="000000"/>
          <w:kern w:val="0"/>
          <w:sz w:val="32"/>
          <w:szCs w:val="32"/>
        </w:rPr>
        <w:t>于</w:t>
      </w:r>
      <w:r>
        <w:rPr>
          <w:rFonts w:ascii="Times New Roman" w:eastAsia="方正仿宋_GBK" w:hAnsi="Times New Roman" w:cs="Times New Roman" w:hint="eastAsia"/>
          <w:color w:val="000000"/>
          <w:kern w:val="0"/>
          <w:sz w:val="32"/>
          <w:szCs w:val="32"/>
        </w:rPr>
        <w:t>建成后</w:t>
      </w:r>
      <w:r w:rsidRPr="0034424C">
        <w:rPr>
          <w:rFonts w:ascii="Times New Roman" w:eastAsia="方正仿宋_GBK" w:hAnsi="Times New Roman" w:cs="Times New Roman" w:hint="eastAsia"/>
          <w:color w:val="000000"/>
          <w:kern w:val="0"/>
          <w:sz w:val="32"/>
          <w:szCs w:val="32"/>
        </w:rPr>
        <w:t>30</w:t>
      </w:r>
      <w:r w:rsidRPr="0034424C">
        <w:rPr>
          <w:rFonts w:ascii="Times New Roman" w:eastAsia="方正仿宋_GBK" w:hAnsi="Times New Roman" w:cs="Times New Roman" w:hint="eastAsia"/>
          <w:color w:val="000000"/>
          <w:kern w:val="0"/>
          <w:sz w:val="32"/>
          <w:szCs w:val="32"/>
        </w:rPr>
        <w:t>个工作日内完成</w:t>
      </w:r>
      <w:r w:rsidRPr="0034424C">
        <w:rPr>
          <w:rFonts w:ascii="Times New Roman" w:eastAsia="方正仿宋_GBK" w:hAnsi="Times New Roman" w:cs="Times New Roman"/>
          <w:kern w:val="0"/>
          <w:sz w:val="32"/>
          <w:szCs w:val="20"/>
        </w:rPr>
        <w:t>并网调试和验收工作。</w:t>
      </w:r>
    </w:p>
    <w:p w:rsidR="00040A01" w:rsidRPr="0034424C" w:rsidRDefault="00040A01" w:rsidP="00040A01">
      <w:pPr>
        <w:autoSpaceDE w:val="0"/>
        <w:autoSpaceDN w:val="0"/>
        <w:adjustRightInd w:val="0"/>
        <w:snapToGrid w:val="0"/>
        <w:spacing w:line="587" w:lineRule="exact"/>
        <w:ind w:firstLineChars="200" w:firstLine="640"/>
        <w:outlineLvl w:val="0"/>
        <w:rPr>
          <w:rFonts w:ascii="Times New Roman" w:eastAsia="黑体" w:hAnsi="Times New Roman" w:cs="Times New Roman"/>
          <w:kern w:val="0"/>
          <w:sz w:val="32"/>
          <w:szCs w:val="32"/>
        </w:rPr>
      </w:pPr>
      <w:r w:rsidRPr="0034424C">
        <w:rPr>
          <w:rFonts w:ascii="Times New Roman" w:eastAsia="黑体" w:hAnsi="Times New Roman" w:cs="Times New Roman" w:hint="eastAsia"/>
          <w:kern w:val="0"/>
          <w:sz w:val="32"/>
          <w:szCs w:val="32"/>
        </w:rPr>
        <w:t>三、支持项目运营</w:t>
      </w:r>
    </w:p>
    <w:p w:rsidR="00040A01" w:rsidRPr="00491DC7"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34424C">
        <w:rPr>
          <w:rFonts w:ascii="方正楷体_GBK" w:eastAsia="方正楷体_GBK" w:hAnsi="Times New Roman" w:cs="Times New Roman" w:hint="eastAsia"/>
          <w:color w:val="000000"/>
          <w:kern w:val="0"/>
          <w:sz w:val="32"/>
          <w:szCs w:val="32"/>
        </w:rPr>
        <w:lastRenderedPageBreak/>
        <w:t>（一）明确市场主体地位。</w:t>
      </w:r>
      <w:r w:rsidR="002D4E46" w:rsidRPr="002D4E46">
        <w:rPr>
          <w:rFonts w:ascii="Times New Roman" w:eastAsia="方正仿宋_GBK" w:hAnsi="Times New Roman" w:cs="Times New Roman" w:hint="eastAsia"/>
          <w:color w:val="000000"/>
          <w:kern w:val="0"/>
          <w:sz w:val="32"/>
          <w:szCs w:val="32"/>
        </w:rPr>
        <w:t>依法取得备案文件，</w:t>
      </w:r>
      <w:r w:rsidRPr="00491DC7">
        <w:rPr>
          <w:rFonts w:ascii="Times New Roman" w:eastAsia="方正仿宋_GBK" w:hAnsi="Times New Roman" w:cs="Times New Roman" w:hint="eastAsia"/>
          <w:color w:val="000000"/>
          <w:kern w:val="0"/>
          <w:sz w:val="32"/>
          <w:szCs w:val="32"/>
        </w:rPr>
        <w:t>直接接入公用电网，具备独立计量、控制等技术条件，接入调度自动化系统可被电网监控和调度，符合相关标准规范和电力市场运营规则等要求，具有法人资格的独立新型储能项目，可作为独立主体注册并参与电力市场。其他</w:t>
      </w:r>
      <w:r>
        <w:rPr>
          <w:rFonts w:ascii="Times New Roman" w:eastAsia="方正仿宋_GBK" w:hAnsi="Times New Roman" w:cs="Times New Roman" w:hint="eastAsia"/>
          <w:color w:val="000000"/>
          <w:kern w:val="0"/>
          <w:sz w:val="32"/>
          <w:szCs w:val="32"/>
        </w:rPr>
        <w:t>类型</w:t>
      </w:r>
      <w:r w:rsidRPr="00491DC7">
        <w:rPr>
          <w:rFonts w:ascii="Times New Roman" w:eastAsia="方正仿宋_GBK" w:hAnsi="Times New Roman" w:cs="Times New Roman" w:hint="eastAsia"/>
          <w:color w:val="000000"/>
          <w:kern w:val="0"/>
          <w:sz w:val="32"/>
          <w:szCs w:val="32"/>
        </w:rPr>
        <w:t>的新型储能项目，</w:t>
      </w:r>
      <w:r>
        <w:rPr>
          <w:rFonts w:ascii="Times New Roman" w:eastAsia="方正仿宋_GBK" w:hAnsi="Times New Roman" w:cs="Times New Roman" w:hint="eastAsia"/>
          <w:color w:val="000000"/>
          <w:kern w:val="0"/>
          <w:sz w:val="32"/>
          <w:szCs w:val="32"/>
        </w:rPr>
        <w:t>可</w:t>
      </w:r>
      <w:r w:rsidRPr="009F092F">
        <w:rPr>
          <w:rFonts w:ascii="Times New Roman" w:eastAsia="方正仿宋_GBK" w:hAnsi="Times New Roman" w:cs="Times New Roman" w:hint="eastAsia"/>
          <w:color w:val="000000"/>
          <w:kern w:val="0"/>
          <w:sz w:val="32"/>
          <w:szCs w:val="32"/>
        </w:rPr>
        <w:t>依规</w:t>
      </w:r>
      <w:r>
        <w:rPr>
          <w:rFonts w:ascii="Times New Roman" w:eastAsia="方正仿宋_GBK" w:hAnsi="Times New Roman" w:cs="Times New Roman" w:hint="eastAsia"/>
          <w:color w:val="000000"/>
          <w:kern w:val="0"/>
          <w:sz w:val="32"/>
          <w:szCs w:val="32"/>
        </w:rPr>
        <w:t>通过</w:t>
      </w:r>
      <w:r w:rsidRPr="00555A0B">
        <w:rPr>
          <w:rFonts w:ascii="Times New Roman" w:eastAsia="方正仿宋_GBK" w:hAnsi="Times New Roman" w:cs="Times New Roman" w:hint="eastAsia"/>
          <w:color w:val="000000"/>
          <w:kern w:val="0"/>
          <w:sz w:val="32"/>
          <w:szCs w:val="32"/>
        </w:rPr>
        <w:t>联合</w:t>
      </w:r>
      <w:r>
        <w:rPr>
          <w:rFonts w:ascii="Times New Roman" w:eastAsia="方正仿宋_GBK" w:hAnsi="Times New Roman" w:cs="Times New Roman" w:hint="eastAsia"/>
          <w:color w:val="000000"/>
          <w:kern w:val="0"/>
          <w:sz w:val="32"/>
          <w:szCs w:val="32"/>
        </w:rPr>
        <w:t>或</w:t>
      </w:r>
      <w:r w:rsidRPr="00555A0B">
        <w:rPr>
          <w:rFonts w:ascii="Times New Roman" w:eastAsia="方正仿宋_GBK" w:hAnsi="Times New Roman" w:cs="Times New Roman" w:hint="eastAsia"/>
          <w:color w:val="000000"/>
          <w:kern w:val="0"/>
          <w:sz w:val="32"/>
          <w:szCs w:val="32"/>
        </w:rPr>
        <w:t>聚合等形式参与电力市场</w:t>
      </w:r>
      <w:r>
        <w:rPr>
          <w:rFonts w:ascii="Times New Roman" w:eastAsia="方正仿宋_GBK" w:hAnsi="Times New Roman" w:cs="Times New Roman" w:hint="eastAsia"/>
          <w:color w:val="000000"/>
          <w:kern w:val="0"/>
          <w:sz w:val="32"/>
          <w:szCs w:val="32"/>
        </w:rPr>
        <w:t>，也可</w:t>
      </w:r>
      <w:r w:rsidRPr="00491DC7">
        <w:rPr>
          <w:rFonts w:ascii="Times New Roman" w:eastAsia="方正仿宋_GBK" w:hAnsi="Times New Roman" w:cs="Times New Roman" w:hint="eastAsia"/>
          <w:color w:val="000000"/>
          <w:kern w:val="0"/>
          <w:sz w:val="32"/>
          <w:szCs w:val="32"/>
        </w:rPr>
        <w:t>通过技术改造满足同等技术条件和安全标准</w:t>
      </w:r>
      <w:r>
        <w:rPr>
          <w:rFonts w:ascii="Times New Roman" w:eastAsia="方正仿宋_GBK" w:hAnsi="Times New Roman" w:cs="Times New Roman" w:hint="eastAsia"/>
          <w:color w:val="000000"/>
          <w:kern w:val="0"/>
          <w:sz w:val="32"/>
          <w:szCs w:val="32"/>
        </w:rPr>
        <w:t>后</w:t>
      </w:r>
      <w:r w:rsidRPr="00491DC7">
        <w:rPr>
          <w:rFonts w:ascii="Times New Roman" w:eastAsia="方正仿宋_GBK" w:hAnsi="Times New Roman" w:cs="Times New Roman" w:hint="eastAsia"/>
          <w:color w:val="000000"/>
          <w:kern w:val="0"/>
          <w:sz w:val="32"/>
          <w:szCs w:val="32"/>
        </w:rPr>
        <w:t>，选择转为独立</w:t>
      </w:r>
      <w:r>
        <w:rPr>
          <w:rFonts w:ascii="Times New Roman" w:eastAsia="方正仿宋_GBK" w:hAnsi="Times New Roman" w:cs="Times New Roman" w:hint="eastAsia"/>
          <w:color w:val="000000"/>
          <w:kern w:val="0"/>
          <w:sz w:val="32"/>
          <w:szCs w:val="32"/>
        </w:rPr>
        <w:t>新型</w:t>
      </w:r>
      <w:r w:rsidRPr="00491DC7">
        <w:rPr>
          <w:rFonts w:ascii="Times New Roman" w:eastAsia="方正仿宋_GBK" w:hAnsi="Times New Roman" w:cs="Times New Roman" w:hint="eastAsia"/>
          <w:color w:val="000000"/>
          <w:kern w:val="0"/>
          <w:sz w:val="32"/>
          <w:szCs w:val="32"/>
        </w:rPr>
        <w:t>储能项目参与电力市场</w:t>
      </w:r>
      <w:r>
        <w:rPr>
          <w:rFonts w:ascii="Times New Roman" w:eastAsia="方正仿宋_GBK" w:hAnsi="Times New Roman" w:cs="Times New Roman" w:hint="eastAsia"/>
          <w:color w:val="000000"/>
          <w:kern w:val="0"/>
          <w:sz w:val="32"/>
          <w:szCs w:val="32"/>
        </w:rPr>
        <w:t>。</w:t>
      </w:r>
    </w:p>
    <w:p w:rsidR="00040A01" w:rsidRPr="00D22DE3" w:rsidRDefault="00040A01" w:rsidP="00D22DE3">
      <w:pPr>
        <w:autoSpaceDE w:val="0"/>
        <w:autoSpaceDN w:val="0"/>
        <w:adjustRightInd w:val="0"/>
        <w:snapToGrid w:val="0"/>
        <w:spacing w:line="587" w:lineRule="exact"/>
        <w:ind w:firstLineChars="200" w:firstLine="640"/>
        <w:outlineLvl w:val="0"/>
        <w:rPr>
          <w:rFonts w:ascii="方正楷体_GBK" w:eastAsia="方正楷体_GBK" w:hAnsi="Times New Roman" w:cs="Times New Roman"/>
          <w:color w:val="000000"/>
          <w:kern w:val="0"/>
          <w:sz w:val="32"/>
          <w:szCs w:val="32"/>
        </w:rPr>
      </w:pPr>
      <w:r w:rsidRPr="00D22DE3">
        <w:rPr>
          <w:rFonts w:ascii="方正楷体_GBK" w:eastAsia="方正楷体_GBK" w:hAnsi="Times New Roman" w:cs="Times New Roman" w:hint="eastAsia"/>
          <w:color w:val="000000"/>
          <w:kern w:val="0"/>
          <w:sz w:val="32"/>
          <w:szCs w:val="32"/>
        </w:rPr>
        <w:t>（</w:t>
      </w:r>
      <w:r w:rsidRPr="0034424C">
        <w:rPr>
          <w:rFonts w:ascii="方正楷体_GBK" w:eastAsia="方正楷体_GBK" w:hAnsi="Times New Roman" w:cs="Times New Roman" w:hint="eastAsia"/>
          <w:color w:val="000000"/>
          <w:kern w:val="0"/>
          <w:sz w:val="32"/>
          <w:szCs w:val="32"/>
        </w:rPr>
        <w:t>二）完善市场参与机制。</w:t>
      </w:r>
      <w:r w:rsidRPr="00D22DE3">
        <w:rPr>
          <w:rFonts w:ascii="Times New Roman" w:eastAsia="方正仿宋_GBK" w:hAnsi="Times New Roman" w:cs="Times New Roman" w:hint="eastAsia"/>
          <w:color w:val="000000"/>
          <w:kern w:val="0"/>
          <w:sz w:val="32"/>
          <w:szCs w:val="32"/>
        </w:rPr>
        <w:t>建立完善独立新型储能项目参与中长期、现货等电能量市场和调峰、调频等辅助服务市场的技术标准、交易规则和价格形成方式。根据我省电力市场建设情况，独立新型储能项目当前可参与中长期交易和辅助服务等市场交易，待电力现货市场正式启动运行后，可按电力现货市场规则参与交易。</w:t>
      </w:r>
    </w:p>
    <w:p w:rsidR="00040A01" w:rsidRPr="0034424C" w:rsidRDefault="00040A01" w:rsidP="00040A01">
      <w:pPr>
        <w:autoSpaceDE w:val="0"/>
        <w:autoSpaceDN w:val="0"/>
        <w:adjustRightInd w:val="0"/>
        <w:snapToGrid w:val="0"/>
        <w:spacing w:line="587" w:lineRule="exact"/>
        <w:ind w:firstLine="624"/>
        <w:rPr>
          <w:rFonts w:ascii="Times New Roman" w:eastAsia="方正仿宋_GBK" w:hAnsi="Times New Roman" w:cs="Times New Roman"/>
          <w:color w:val="333333"/>
          <w:kern w:val="0"/>
          <w:sz w:val="32"/>
          <w:szCs w:val="20"/>
        </w:rPr>
      </w:pPr>
      <w:r w:rsidRPr="0034424C">
        <w:rPr>
          <w:rFonts w:ascii="方正楷体_GBK" w:eastAsia="方正楷体_GBK" w:hAnsi="Times New Roman" w:cs="Times New Roman" w:hint="eastAsia"/>
          <w:color w:val="000000"/>
          <w:kern w:val="0"/>
          <w:sz w:val="32"/>
          <w:szCs w:val="32"/>
        </w:rPr>
        <w:t>（三）优化</w:t>
      </w:r>
      <w:r w:rsidR="00D20713">
        <w:rPr>
          <w:rFonts w:ascii="方正楷体_GBK" w:eastAsia="方正楷体_GBK" w:hAnsi="Times New Roman" w:cs="Times New Roman" w:hint="eastAsia"/>
          <w:color w:val="000000"/>
          <w:kern w:val="0"/>
          <w:sz w:val="32"/>
          <w:szCs w:val="32"/>
        </w:rPr>
        <w:t>调</w:t>
      </w:r>
      <w:r w:rsidR="008D5D19">
        <w:rPr>
          <w:rFonts w:ascii="方正楷体_GBK" w:eastAsia="方正楷体_GBK" w:hAnsi="Times New Roman" w:cs="Times New Roman" w:hint="eastAsia"/>
          <w:color w:val="000000"/>
          <w:kern w:val="0"/>
          <w:sz w:val="32"/>
          <w:szCs w:val="32"/>
        </w:rPr>
        <w:t>用</w:t>
      </w:r>
      <w:r w:rsidR="00D20713">
        <w:rPr>
          <w:rFonts w:ascii="方正楷体_GBK" w:eastAsia="方正楷体_GBK" w:hAnsi="Times New Roman" w:cs="Times New Roman" w:hint="eastAsia"/>
          <w:color w:val="000000"/>
          <w:kern w:val="0"/>
          <w:sz w:val="32"/>
          <w:szCs w:val="32"/>
        </w:rPr>
        <w:t>结算</w:t>
      </w:r>
      <w:r w:rsidRPr="0034424C">
        <w:rPr>
          <w:rFonts w:ascii="方正楷体_GBK" w:eastAsia="方正楷体_GBK" w:hAnsi="Times New Roman" w:cs="Times New Roman" w:hint="eastAsia"/>
          <w:color w:val="000000"/>
          <w:kern w:val="0"/>
          <w:sz w:val="32"/>
          <w:szCs w:val="32"/>
        </w:rPr>
        <w:t>方式。</w:t>
      </w:r>
      <w:r w:rsidR="008D5D19">
        <w:rPr>
          <w:rFonts w:ascii="Times New Roman" w:eastAsia="方正仿宋_GBK" w:hAnsi="Times New Roman" w:cs="Times New Roman" w:hint="eastAsia"/>
          <w:color w:val="000000"/>
          <w:kern w:val="0"/>
          <w:sz w:val="32"/>
          <w:szCs w:val="32"/>
        </w:rPr>
        <w:t>现阶段</w:t>
      </w:r>
      <w:r w:rsidRPr="00491DC7">
        <w:rPr>
          <w:rFonts w:ascii="Times New Roman" w:eastAsia="方正仿宋_GBK" w:hAnsi="Times New Roman" w:cs="Times New Roman" w:hint="eastAsia"/>
          <w:color w:val="000000"/>
          <w:kern w:val="0"/>
          <w:sz w:val="32"/>
          <w:szCs w:val="32"/>
        </w:rPr>
        <w:t>，独立新型储能项目暂</w:t>
      </w:r>
      <w:r w:rsidR="00D20713">
        <w:rPr>
          <w:rFonts w:ascii="Times New Roman" w:eastAsia="方正仿宋_GBK" w:hAnsi="Times New Roman" w:cs="Times New Roman" w:hint="eastAsia"/>
          <w:color w:val="000000"/>
          <w:kern w:val="0"/>
          <w:sz w:val="32"/>
          <w:szCs w:val="32"/>
        </w:rPr>
        <w:t>参照发电</w:t>
      </w:r>
      <w:r w:rsidR="008D5D19">
        <w:rPr>
          <w:rFonts w:ascii="Times New Roman" w:eastAsia="方正仿宋_GBK" w:hAnsi="Times New Roman" w:cs="Times New Roman" w:hint="eastAsia"/>
          <w:color w:val="000000"/>
          <w:kern w:val="0"/>
          <w:sz w:val="32"/>
          <w:szCs w:val="32"/>
        </w:rPr>
        <w:t>项目进行调用结算，保障其</w:t>
      </w:r>
      <w:r w:rsidRPr="00491DC7">
        <w:rPr>
          <w:rFonts w:ascii="Times New Roman" w:eastAsia="方正仿宋_GBK" w:hAnsi="Times New Roman" w:cs="Times New Roman" w:hint="eastAsia"/>
          <w:color w:val="000000"/>
          <w:kern w:val="0"/>
          <w:sz w:val="32"/>
          <w:szCs w:val="32"/>
        </w:rPr>
        <w:t>发挥顶峰、调峰作用，其充电电量不承担输配电价和政府性基金及附加，其</w:t>
      </w:r>
      <w:r w:rsidRPr="0034424C">
        <w:rPr>
          <w:rFonts w:ascii="Times New Roman" w:eastAsia="方正仿宋_GBK" w:hAnsi="Times New Roman" w:cs="Times New Roman" w:hint="eastAsia"/>
          <w:color w:val="333333"/>
          <w:kern w:val="0"/>
          <w:sz w:val="32"/>
          <w:szCs w:val="20"/>
        </w:rPr>
        <w:t>调用、</w:t>
      </w:r>
      <w:r>
        <w:rPr>
          <w:rFonts w:ascii="Times New Roman" w:eastAsia="方正仿宋_GBK" w:hAnsi="Times New Roman" w:cs="Times New Roman" w:hint="eastAsia"/>
          <w:color w:val="333333"/>
          <w:kern w:val="0"/>
          <w:sz w:val="32"/>
          <w:szCs w:val="20"/>
        </w:rPr>
        <w:t>结算等暂按</w:t>
      </w:r>
      <w:r w:rsidRPr="0034424C">
        <w:rPr>
          <w:rFonts w:ascii="Times New Roman" w:eastAsia="方正仿宋_GBK" w:hAnsi="Times New Roman" w:cs="Times New Roman" w:hint="eastAsia"/>
          <w:color w:val="333333"/>
          <w:kern w:val="0"/>
          <w:sz w:val="32"/>
          <w:szCs w:val="20"/>
        </w:rPr>
        <w:t>以下模式：</w:t>
      </w:r>
    </w:p>
    <w:p w:rsidR="00040A01" w:rsidRPr="00491DC7" w:rsidRDefault="00040A01" w:rsidP="00040A01">
      <w:pPr>
        <w:autoSpaceDE w:val="0"/>
        <w:autoSpaceDN w:val="0"/>
        <w:adjustRightInd w:val="0"/>
        <w:snapToGrid w:val="0"/>
        <w:spacing w:line="587" w:lineRule="exact"/>
        <w:ind w:firstLine="624"/>
        <w:rPr>
          <w:rFonts w:ascii="Times New Roman" w:eastAsia="方正仿宋_GBK" w:hAnsi="Times New Roman" w:cs="Times New Roman"/>
          <w:color w:val="000000"/>
          <w:kern w:val="0"/>
          <w:sz w:val="32"/>
          <w:szCs w:val="32"/>
        </w:rPr>
      </w:pPr>
      <w:r w:rsidRPr="005838E3">
        <w:rPr>
          <w:rFonts w:ascii="Times New Roman" w:eastAsia="方正仿宋_GBK" w:hAnsi="Times New Roman" w:cs="Times New Roman"/>
          <w:color w:val="333333"/>
          <w:kern w:val="0"/>
          <w:sz w:val="32"/>
          <w:szCs w:val="20"/>
        </w:rPr>
        <w:t>1</w:t>
      </w:r>
      <w:r w:rsidRPr="00491DC7">
        <w:rPr>
          <w:rFonts w:ascii="Times New Roman" w:eastAsia="方正仿宋_GBK" w:hAnsi="Times New Roman" w:cs="Times New Roman" w:hint="eastAsia"/>
          <w:color w:val="000000"/>
          <w:kern w:val="0"/>
          <w:sz w:val="32"/>
          <w:szCs w:val="32"/>
        </w:rPr>
        <w:t xml:space="preserve">. </w:t>
      </w:r>
      <w:r w:rsidRPr="00491DC7">
        <w:rPr>
          <w:rFonts w:ascii="Times New Roman" w:eastAsia="方正仿宋_GBK" w:hAnsi="Times New Roman" w:cs="Times New Roman" w:hint="eastAsia"/>
          <w:color w:val="000000"/>
          <w:kern w:val="0"/>
          <w:sz w:val="32"/>
          <w:szCs w:val="32"/>
        </w:rPr>
        <w:t>在迎峰度夏</w:t>
      </w:r>
      <w:r w:rsidR="008D5D19">
        <w:rPr>
          <w:rFonts w:ascii="Times New Roman" w:eastAsia="方正仿宋_GBK" w:hAnsi="Times New Roman" w:cs="Times New Roman" w:hint="eastAsia"/>
          <w:color w:val="000000"/>
          <w:kern w:val="0"/>
          <w:sz w:val="32"/>
          <w:szCs w:val="32"/>
        </w:rPr>
        <w:t>（</w:t>
      </w:r>
      <w:r w:rsidR="008D5D19" w:rsidRPr="00491DC7">
        <w:rPr>
          <w:rFonts w:ascii="Times New Roman" w:eastAsia="方正仿宋_GBK" w:hAnsi="Times New Roman" w:cs="Times New Roman" w:hint="eastAsia"/>
          <w:color w:val="000000"/>
          <w:kern w:val="0"/>
          <w:sz w:val="32"/>
          <w:szCs w:val="32"/>
        </w:rPr>
        <w:t>冬</w:t>
      </w:r>
      <w:r w:rsidR="008D5D19">
        <w:rPr>
          <w:rFonts w:ascii="Times New Roman" w:eastAsia="方正仿宋_GBK" w:hAnsi="Times New Roman" w:cs="Times New Roman" w:hint="eastAsia"/>
          <w:color w:val="000000"/>
          <w:kern w:val="0"/>
          <w:sz w:val="32"/>
          <w:szCs w:val="32"/>
        </w:rPr>
        <w:t>）</w:t>
      </w:r>
      <w:r w:rsidRPr="00491DC7">
        <w:rPr>
          <w:rFonts w:ascii="Times New Roman" w:eastAsia="方正仿宋_GBK" w:hAnsi="Times New Roman" w:cs="Times New Roman" w:hint="eastAsia"/>
          <w:color w:val="000000"/>
          <w:kern w:val="0"/>
          <w:sz w:val="32"/>
          <w:szCs w:val="32"/>
        </w:rPr>
        <w:t>期间（</w:t>
      </w:r>
      <w:r w:rsidRPr="00491DC7">
        <w:rPr>
          <w:rFonts w:ascii="Times New Roman" w:eastAsia="方正仿宋_GBK" w:hAnsi="Times New Roman" w:cs="Times New Roman"/>
          <w:color w:val="000000"/>
          <w:kern w:val="0"/>
          <w:sz w:val="32"/>
          <w:szCs w:val="32"/>
        </w:rPr>
        <w:t>1</w:t>
      </w:r>
      <w:r w:rsidRPr="00491DC7">
        <w:rPr>
          <w:rFonts w:ascii="Times New Roman" w:eastAsia="方正仿宋_GBK" w:hAnsi="Times New Roman" w:cs="Times New Roman" w:hint="eastAsia"/>
          <w:color w:val="000000"/>
          <w:kern w:val="0"/>
          <w:sz w:val="32"/>
          <w:szCs w:val="32"/>
        </w:rPr>
        <w:t>月、</w:t>
      </w:r>
      <w:r w:rsidRPr="00491DC7">
        <w:rPr>
          <w:rFonts w:ascii="Times New Roman" w:eastAsia="方正仿宋_GBK" w:hAnsi="Times New Roman" w:cs="Times New Roman"/>
          <w:color w:val="000000"/>
          <w:kern w:val="0"/>
          <w:sz w:val="32"/>
          <w:szCs w:val="32"/>
        </w:rPr>
        <w:t>7-8</w:t>
      </w:r>
      <w:r w:rsidRPr="00491DC7">
        <w:rPr>
          <w:rFonts w:ascii="Times New Roman" w:eastAsia="方正仿宋_GBK" w:hAnsi="Times New Roman" w:cs="Times New Roman" w:hint="eastAsia"/>
          <w:color w:val="000000"/>
          <w:kern w:val="0"/>
          <w:sz w:val="32"/>
          <w:szCs w:val="32"/>
        </w:rPr>
        <w:t>月、</w:t>
      </w:r>
      <w:r w:rsidRPr="00491DC7">
        <w:rPr>
          <w:rFonts w:ascii="Times New Roman" w:eastAsia="方正仿宋_GBK" w:hAnsi="Times New Roman" w:cs="Times New Roman"/>
          <w:color w:val="000000"/>
          <w:kern w:val="0"/>
          <w:sz w:val="32"/>
          <w:szCs w:val="32"/>
        </w:rPr>
        <w:t>12</w:t>
      </w:r>
      <w:r w:rsidRPr="00491DC7">
        <w:rPr>
          <w:rFonts w:ascii="Times New Roman" w:eastAsia="方正仿宋_GBK" w:hAnsi="Times New Roman" w:cs="Times New Roman" w:hint="eastAsia"/>
          <w:color w:val="000000"/>
          <w:kern w:val="0"/>
          <w:sz w:val="32"/>
          <w:szCs w:val="32"/>
        </w:rPr>
        <w:t>月），独立新型储能项目按照电网调度指令安排调用充放电，原则上全容量充放电调用次数不低于</w:t>
      </w:r>
      <w:r w:rsidRPr="00491DC7">
        <w:rPr>
          <w:rFonts w:ascii="Times New Roman" w:eastAsia="方正仿宋_GBK" w:hAnsi="Times New Roman" w:cs="Times New Roman"/>
          <w:color w:val="000000"/>
          <w:kern w:val="0"/>
          <w:sz w:val="32"/>
          <w:szCs w:val="32"/>
        </w:rPr>
        <w:t>160</w:t>
      </w:r>
      <w:r w:rsidRPr="00491DC7">
        <w:rPr>
          <w:rFonts w:ascii="Times New Roman" w:eastAsia="方正仿宋_GBK" w:hAnsi="Times New Roman" w:cs="Times New Roman" w:hint="eastAsia"/>
          <w:color w:val="000000"/>
          <w:kern w:val="0"/>
          <w:sz w:val="32"/>
          <w:szCs w:val="32"/>
        </w:rPr>
        <w:t>次</w:t>
      </w:r>
      <w:r w:rsidR="008D5D19">
        <w:rPr>
          <w:rFonts w:ascii="Times New Roman" w:eastAsia="方正仿宋_GBK" w:hAnsi="Times New Roman" w:cs="Times New Roman" w:hint="eastAsia"/>
          <w:color w:val="000000"/>
          <w:kern w:val="0"/>
          <w:sz w:val="32"/>
          <w:szCs w:val="32"/>
        </w:rPr>
        <w:t>或放电时长不低于</w:t>
      </w:r>
      <w:r w:rsidR="008D5D19">
        <w:rPr>
          <w:rFonts w:ascii="Times New Roman" w:eastAsia="方正仿宋_GBK" w:hAnsi="Times New Roman" w:cs="Times New Roman" w:hint="eastAsia"/>
          <w:color w:val="000000"/>
          <w:kern w:val="0"/>
          <w:sz w:val="32"/>
          <w:szCs w:val="32"/>
        </w:rPr>
        <w:t>320</w:t>
      </w:r>
      <w:r w:rsidR="008D5D19">
        <w:rPr>
          <w:rFonts w:ascii="Times New Roman" w:eastAsia="方正仿宋_GBK" w:hAnsi="Times New Roman" w:cs="Times New Roman" w:hint="eastAsia"/>
          <w:color w:val="000000"/>
          <w:kern w:val="0"/>
          <w:sz w:val="32"/>
          <w:szCs w:val="32"/>
        </w:rPr>
        <w:t>小时</w:t>
      </w:r>
      <w:r w:rsidRPr="00491DC7">
        <w:rPr>
          <w:rFonts w:ascii="Times New Roman" w:eastAsia="方正仿宋_GBK" w:hAnsi="Times New Roman" w:cs="Times New Roman" w:hint="eastAsia"/>
          <w:color w:val="000000"/>
          <w:kern w:val="0"/>
          <w:sz w:val="32"/>
          <w:szCs w:val="32"/>
        </w:rPr>
        <w:t>，不结</w:t>
      </w:r>
      <w:r w:rsidRPr="00491DC7">
        <w:rPr>
          <w:rFonts w:ascii="Times New Roman" w:eastAsia="方正仿宋_GBK" w:hAnsi="Times New Roman" w:cs="Times New Roman" w:hint="eastAsia"/>
          <w:color w:val="000000"/>
          <w:kern w:val="0"/>
          <w:sz w:val="32"/>
          <w:szCs w:val="32"/>
        </w:rPr>
        <w:lastRenderedPageBreak/>
        <w:t>算充电费用，放电上网</w:t>
      </w:r>
      <w:r w:rsidR="00410397" w:rsidRPr="00491DC7">
        <w:rPr>
          <w:rFonts w:ascii="Times New Roman" w:eastAsia="方正仿宋_GBK" w:hAnsi="Times New Roman" w:cs="Times New Roman" w:hint="eastAsia"/>
          <w:color w:val="000000"/>
          <w:kern w:val="0"/>
          <w:sz w:val="32"/>
          <w:szCs w:val="32"/>
        </w:rPr>
        <w:t>电量</w:t>
      </w:r>
      <w:r w:rsidRPr="00491DC7">
        <w:rPr>
          <w:rFonts w:ascii="Times New Roman" w:eastAsia="方正仿宋_GBK" w:hAnsi="Times New Roman" w:cs="Times New Roman" w:hint="eastAsia"/>
          <w:color w:val="000000"/>
          <w:kern w:val="0"/>
          <w:sz w:val="32"/>
          <w:szCs w:val="32"/>
        </w:rPr>
        <w:t>价格为我省燃煤发电基准价（</w:t>
      </w:r>
      <w:r w:rsidRPr="00491DC7">
        <w:rPr>
          <w:rFonts w:ascii="Times New Roman" w:eastAsia="方正仿宋_GBK" w:hAnsi="Times New Roman" w:cs="Times New Roman"/>
          <w:color w:val="000000"/>
          <w:kern w:val="0"/>
          <w:sz w:val="32"/>
          <w:szCs w:val="32"/>
        </w:rPr>
        <w:t>0.391</w:t>
      </w:r>
      <w:r w:rsidRPr="00491DC7">
        <w:rPr>
          <w:rFonts w:ascii="Times New Roman" w:eastAsia="方正仿宋_GBK" w:hAnsi="Times New Roman" w:cs="Times New Roman" w:hint="eastAsia"/>
          <w:color w:val="000000"/>
          <w:kern w:val="0"/>
          <w:sz w:val="32"/>
          <w:szCs w:val="32"/>
        </w:rPr>
        <w:t>元</w:t>
      </w:r>
      <w:r w:rsidRPr="00491DC7">
        <w:rPr>
          <w:rFonts w:ascii="Times New Roman" w:eastAsia="方正仿宋_GBK" w:hAnsi="Times New Roman" w:cs="Times New Roman"/>
          <w:color w:val="000000"/>
          <w:kern w:val="0"/>
          <w:sz w:val="32"/>
          <w:szCs w:val="32"/>
        </w:rPr>
        <w:t>/</w:t>
      </w:r>
      <w:r w:rsidRPr="00491DC7">
        <w:rPr>
          <w:rFonts w:ascii="Times New Roman" w:eastAsia="方正仿宋_GBK" w:hAnsi="Times New Roman" w:cs="Times New Roman" w:hint="eastAsia"/>
          <w:color w:val="000000"/>
          <w:kern w:val="0"/>
          <w:sz w:val="32"/>
          <w:szCs w:val="32"/>
        </w:rPr>
        <w:t>千瓦时，下同）。独立新型储能项目如发生因自身原因无法调用或调用不足的情况，需按照有关规定执行相应考核。</w:t>
      </w:r>
    </w:p>
    <w:p w:rsidR="00040A01" w:rsidRPr="00491DC7" w:rsidRDefault="00040A01" w:rsidP="00040A01">
      <w:pPr>
        <w:autoSpaceDE w:val="0"/>
        <w:autoSpaceDN w:val="0"/>
        <w:adjustRightInd w:val="0"/>
        <w:snapToGrid w:val="0"/>
        <w:spacing w:line="587" w:lineRule="exact"/>
        <w:ind w:firstLine="624"/>
        <w:rPr>
          <w:rFonts w:ascii="Times New Roman" w:eastAsia="方正仿宋_GBK" w:hAnsi="Times New Roman" w:cs="Times New Roman"/>
          <w:color w:val="000000"/>
          <w:kern w:val="0"/>
          <w:sz w:val="32"/>
          <w:szCs w:val="32"/>
        </w:rPr>
      </w:pPr>
      <w:r w:rsidRPr="00491DC7">
        <w:rPr>
          <w:rFonts w:ascii="Times New Roman" w:eastAsia="方正仿宋_GBK" w:hAnsi="Times New Roman" w:cs="Times New Roman"/>
          <w:color w:val="000000"/>
          <w:kern w:val="0"/>
          <w:sz w:val="32"/>
          <w:szCs w:val="32"/>
        </w:rPr>
        <w:t>2</w:t>
      </w:r>
      <w:r w:rsidRPr="00491DC7">
        <w:rPr>
          <w:rFonts w:ascii="Times New Roman" w:eastAsia="方正仿宋_GBK" w:hAnsi="Times New Roman" w:cs="Times New Roman" w:hint="eastAsia"/>
          <w:color w:val="000000"/>
          <w:kern w:val="0"/>
          <w:sz w:val="32"/>
          <w:szCs w:val="32"/>
        </w:rPr>
        <w:t xml:space="preserve">. </w:t>
      </w:r>
      <w:r w:rsidRPr="00491DC7">
        <w:rPr>
          <w:rFonts w:ascii="Times New Roman" w:eastAsia="方正仿宋_GBK" w:hAnsi="Times New Roman" w:cs="Times New Roman" w:hint="eastAsia"/>
          <w:color w:val="000000"/>
          <w:kern w:val="0"/>
          <w:sz w:val="32"/>
          <w:szCs w:val="32"/>
        </w:rPr>
        <w:t>在非迎峰度夏</w:t>
      </w:r>
      <w:r w:rsidR="008D5D19">
        <w:rPr>
          <w:rFonts w:ascii="Times New Roman" w:eastAsia="方正仿宋_GBK" w:hAnsi="Times New Roman" w:cs="Times New Roman" w:hint="eastAsia"/>
          <w:color w:val="000000"/>
          <w:kern w:val="0"/>
          <w:sz w:val="32"/>
          <w:szCs w:val="32"/>
        </w:rPr>
        <w:t>（</w:t>
      </w:r>
      <w:r w:rsidR="008D5D19" w:rsidRPr="00491DC7">
        <w:rPr>
          <w:rFonts w:ascii="Times New Roman" w:eastAsia="方正仿宋_GBK" w:hAnsi="Times New Roman" w:cs="Times New Roman" w:hint="eastAsia"/>
          <w:color w:val="000000"/>
          <w:kern w:val="0"/>
          <w:sz w:val="32"/>
          <w:szCs w:val="32"/>
        </w:rPr>
        <w:t>冬</w:t>
      </w:r>
      <w:r w:rsidR="008D5D19">
        <w:rPr>
          <w:rFonts w:ascii="Times New Roman" w:eastAsia="方正仿宋_GBK" w:hAnsi="Times New Roman" w:cs="Times New Roman" w:hint="eastAsia"/>
          <w:color w:val="000000"/>
          <w:kern w:val="0"/>
          <w:sz w:val="32"/>
          <w:szCs w:val="32"/>
        </w:rPr>
        <w:t>）</w:t>
      </w:r>
      <w:r w:rsidRPr="00491DC7">
        <w:rPr>
          <w:rFonts w:ascii="Times New Roman" w:eastAsia="方正仿宋_GBK" w:hAnsi="Times New Roman" w:cs="Times New Roman" w:hint="eastAsia"/>
          <w:color w:val="000000"/>
          <w:kern w:val="0"/>
          <w:sz w:val="32"/>
          <w:szCs w:val="32"/>
        </w:rPr>
        <w:t>期间（</w:t>
      </w:r>
      <w:r w:rsidRPr="00491DC7">
        <w:rPr>
          <w:rFonts w:ascii="Times New Roman" w:eastAsia="方正仿宋_GBK" w:hAnsi="Times New Roman" w:cs="Times New Roman"/>
          <w:color w:val="000000"/>
          <w:kern w:val="0"/>
          <w:sz w:val="32"/>
          <w:szCs w:val="32"/>
        </w:rPr>
        <w:t>2-6</w:t>
      </w:r>
      <w:r w:rsidRPr="00491DC7">
        <w:rPr>
          <w:rFonts w:ascii="Times New Roman" w:eastAsia="方正仿宋_GBK" w:hAnsi="Times New Roman" w:cs="Times New Roman" w:hint="eastAsia"/>
          <w:color w:val="000000"/>
          <w:kern w:val="0"/>
          <w:sz w:val="32"/>
          <w:szCs w:val="32"/>
        </w:rPr>
        <w:t>月、</w:t>
      </w:r>
      <w:r w:rsidRPr="00491DC7">
        <w:rPr>
          <w:rFonts w:ascii="Times New Roman" w:eastAsia="方正仿宋_GBK" w:hAnsi="Times New Roman" w:cs="Times New Roman"/>
          <w:color w:val="000000"/>
          <w:kern w:val="0"/>
          <w:sz w:val="32"/>
          <w:szCs w:val="32"/>
        </w:rPr>
        <w:t>9-11</w:t>
      </w:r>
      <w:r w:rsidRPr="00491DC7">
        <w:rPr>
          <w:rFonts w:ascii="Times New Roman" w:eastAsia="方正仿宋_GBK" w:hAnsi="Times New Roman" w:cs="Times New Roman" w:hint="eastAsia"/>
          <w:color w:val="000000"/>
          <w:kern w:val="0"/>
          <w:sz w:val="32"/>
          <w:szCs w:val="32"/>
        </w:rPr>
        <w:t>月），独立新型储能项目可根据自身需求进行充放电，原则上采取“低充高放”模式，放电电量上网价格为我省燃煤发电基准价，充电电量按我省燃煤发电基准价的</w:t>
      </w:r>
      <w:r w:rsidRPr="00491DC7">
        <w:rPr>
          <w:rFonts w:ascii="Times New Roman" w:eastAsia="方正仿宋_GBK" w:hAnsi="Times New Roman" w:cs="Times New Roman"/>
          <w:color w:val="000000"/>
          <w:kern w:val="0"/>
          <w:sz w:val="32"/>
          <w:szCs w:val="32"/>
        </w:rPr>
        <w:t xml:space="preserve">60% </w:t>
      </w:r>
      <w:r w:rsidRPr="00491DC7">
        <w:rPr>
          <w:rFonts w:ascii="Times New Roman" w:eastAsia="方正仿宋_GBK" w:hAnsi="Times New Roman" w:cs="Times New Roman" w:hint="eastAsia"/>
          <w:color w:val="000000"/>
          <w:kern w:val="0"/>
          <w:sz w:val="32"/>
          <w:szCs w:val="32"/>
        </w:rPr>
        <w:t>进行结算。其中，在开展电力辅助服务市场期间，独立新型储能项目可自愿选择交易品种参与</w:t>
      </w:r>
      <w:r>
        <w:rPr>
          <w:rFonts w:ascii="Times New Roman" w:eastAsia="方正仿宋_GBK" w:hAnsi="Times New Roman" w:cs="Times New Roman" w:hint="eastAsia"/>
          <w:color w:val="000000"/>
          <w:kern w:val="0"/>
          <w:sz w:val="32"/>
          <w:szCs w:val="32"/>
        </w:rPr>
        <w:t>交易</w:t>
      </w:r>
      <w:r w:rsidRPr="00491DC7">
        <w:rPr>
          <w:rFonts w:ascii="Times New Roman" w:eastAsia="方正仿宋_GBK" w:hAnsi="Times New Roman" w:cs="Times New Roman" w:hint="eastAsia"/>
          <w:color w:val="000000"/>
          <w:kern w:val="0"/>
          <w:sz w:val="32"/>
          <w:szCs w:val="32"/>
        </w:rPr>
        <w:t>，并根据交易成交和实际调用情况获得相应补偿费用。</w:t>
      </w:r>
    </w:p>
    <w:p w:rsidR="00040A01" w:rsidRPr="00362049" w:rsidRDefault="00040A01" w:rsidP="00040A01">
      <w:pPr>
        <w:adjustRightInd w:val="0"/>
        <w:spacing w:line="587" w:lineRule="exact"/>
        <w:ind w:firstLineChars="200" w:firstLine="640"/>
        <w:rPr>
          <w:rFonts w:ascii="Times New Roman" w:eastAsia="方正仿宋_GBK" w:hAnsi="Times New Roman" w:cs="Times New Roman"/>
          <w:color w:val="333333"/>
          <w:kern w:val="0"/>
          <w:sz w:val="32"/>
          <w:szCs w:val="20"/>
        </w:rPr>
      </w:pPr>
      <w:r w:rsidRPr="005838E3">
        <w:rPr>
          <w:rFonts w:ascii="方正楷体_GBK" w:eastAsia="方正楷体_GBK" w:hAnsi="Times New Roman" w:cs="Times New Roman" w:hint="eastAsia"/>
          <w:color w:val="000000"/>
          <w:kern w:val="0"/>
          <w:sz w:val="32"/>
          <w:szCs w:val="32"/>
        </w:rPr>
        <w:t>（四）</w:t>
      </w:r>
      <w:r w:rsidRPr="00362049">
        <w:rPr>
          <w:rFonts w:ascii="方正楷体_GBK" w:eastAsia="方正楷体_GBK" w:hAnsi="Times New Roman" w:cs="Times New Roman" w:hint="eastAsia"/>
          <w:color w:val="000000"/>
          <w:kern w:val="0"/>
          <w:sz w:val="32"/>
          <w:szCs w:val="32"/>
        </w:rPr>
        <w:t>适当进行</w:t>
      </w:r>
      <w:r>
        <w:rPr>
          <w:rFonts w:ascii="方正楷体_GBK" w:eastAsia="方正楷体_GBK" w:hAnsi="Times New Roman" w:cs="Times New Roman" w:hint="eastAsia"/>
          <w:color w:val="000000"/>
          <w:kern w:val="0"/>
          <w:sz w:val="32"/>
          <w:szCs w:val="32"/>
        </w:rPr>
        <w:t>扶持补贴</w:t>
      </w:r>
      <w:r w:rsidRPr="00362049">
        <w:rPr>
          <w:rFonts w:ascii="方正楷体_GBK" w:eastAsia="方正楷体_GBK" w:hAnsi="Times New Roman" w:cs="Times New Roman" w:hint="eastAsia"/>
          <w:color w:val="000000"/>
          <w:kern w:val="0"/>
          <w:sz w:val="32"/>
          <w:szCs w:val="32"/>
        </w:rPr>
        <w:t>。</w:t>
      </w:r>
      <w:r w:rsidRPr="00491DC7">
        <w:rPr>
          <w:rFonts w:ascii="Times New Roman" w:eastAsia="方正仿宋_GBK" w:hAnsi="Times New Roman" w:cs="Times New Roman" w:hint="eastAsia"/>
          <w:color w:val="000000"/>
          <w:kern w:val="0"/>
          <w:sz w:val="32"/>
          <w:szCs w:val="32"/>
        </w:rPr>
        <w:t>结合我省近年电网供需平衡需要，</w:t>
      </w:r>
      <w:r w:rsidR="00DD4FF4">
        <w:rPr>
          <w:rFonts w:ascii="Times New Roman" w:eastAsia="方正仿宋_GBK" w:hAnsi="Times New Roman" w:cs="Times New Roman" w:hint="eastAsia"/>
          <w:color w:val="000000"/>
          <w:kern w:val="0"/>
          <w:sz w:val="32"/>
          <w:szCs w:val="32"/>
        </w:rPr>
        <w:t>与电力调度机构签订并网调度协议的</w:t>
      </w:r>
      <w:r w:rsidRPr="00491DC7">
        <w:rPr>
          <w:rFonts w:ascii="Times New Roman" w:eastAsia="方正仿宋_GBK" w:hAnsi="Times New Roman" w:cs="Times New Roman" w:hint="eastAsia"/>
          <w:color w:val="000000"/>
          <w:kern w:val="0"/>
          <w:sz w:val="32"/>
          <w:szCs w:val="32"/>
        </w:rPr>
        <w:t>独立新型储能项目，在</w:t>
      </w:r>
      <w:r w:rsidRPr="00491DC7">
        <w:rPr>
          <w:rFonts w:ascii="Times New Roman" w:eastAsia="方正仿宋_GBK" w:hAnsi="Times New Roman" w:cs="Times New Roman" w:hint="eastAsia"/>
          <w:color w:val="000000"/>
          <w:kern w:val="0"/>
          <w:sz w:val="32"/>
          <w:szCs w:val="32"/>
        </w:rPr>
        <w:t>2023</w:t>
      </w:r>
      <w:r w:rsidRPr="00491DC7">
        <w:rPr>
          <w:rFonts w:ascii="Times New Roman" w:eastAsia="方正仿宋_GBK" w:hAnsi="Times New Roman" w:cs="Times New Roman" w:hint="eastAsia"/>
          <w:color w:val="000000"/>
          <w:kern w:val="0"/>
          <w:sz w:val="32"/>
          <w:szCs w:val="32"/>
        </w:rPr>
        <w:t>年至</w:t>
      </w:r>
      <w:r w:rsidRPr="00491DC7">
        <w:rPr>
          <w:rFonts w:ascii="Times New Roman" w:eastAsia="方正仿宋_GBK" w:hAnsi="Times New Roman" w:cs="Times New Roman" w:hint="eastAsia"/>
          <w:color w:val="000000"/>
          <w:kern w:val="0"/>
          <w:sz w:val="32"/>
          <w:szCs w:val="32"/>
        </w:rPr>
        <w:t>2026</w:t>
      </w:r>
      <w:r w:rsidRPr="00491DC7">
        <w:rPr>
          <w:rFonts w:ascii="Times New Roman" w:eastAsia="方正仿宋_GBK" w:hAnsi="Times New Roman" w:cs="Times New Roman" w:hint="eastAsia"/>
          <w:color w:val="000000"/>
          <w:kern w:val="0"/>
          <w:sz w:val="32"/>
          <w:szCs w:val="32"/>
        </w:rPr>
        <w:t>年</w:t>
      </w:r>
      <w:r w:rsidRPr="00491DC7">
        <w:rPr>
          <w:rFonts w:ascii="Times New Roman" w:eastAsia="方正仿宋_GBK" w:hAnsi="Times New Roman" w:cs="Times New Roman" w:hint="eastAsia"/>
          <w:color w:val="000000"/>
          <w:kern w:val="0"/>
          <w:sz w:val="32"/>
          <w:szCs w:val="32"/>
        </w:rPr>
        <w:t>1</w:t>
      </w:r>
      <w:r w:rsidRPr="00491DC7">
        <w:rPr>
          <w:rFonts w:ascii="Times New Roman" w:eastAsia="方正仿宋_GBK" w:hAnsi="Times New Roman" w:cs="Times New Roman" w:hint="eastAsia"/>
          <w:color w:val="000000"/>
          <w:kern w:val="0"/>
          <w:sz w:val="32"/>
          <w:szCs w:val="32"/>
        </w:rPr>
        <w:t>月的迎峰度夏</w:t>
      </w:r>
      <w:r w:rsidR="00E839F2">
        <w:rPr>
          <w:rFonts w:ascii="Times New Roman" w:eastAsia="方正仿宋_GBK" w:hAnsi="Times New Roman" w:cs="Times New Roman" w:hint="eastAsia"/>
          <w:color w:val="000000"/>
          <w:kern w:val="0"/>
          <w:sz w:val="32"/>
          <w:szCs w:val="32"/>
        </w:rPr>
        <w:t>（</w:t>
      </w:r>
      <w:r w:rsidR="00E839F2" w:rsidRPr="00491DC7">
        <w:rPr>
          <w:rFonts w:ascii="Times New Roman" w:eastAsia="方正仿宋_GBK" w:hAnsi="Times New Roman" w:cs="Times New Roman" w:hint="eastAsia"/>
          <w:color w:val="000000"/>
          <w:kern w:val="0"/>
          <w:sz w:val="32"/>
          <w:szCs w:val="32"/>
        </w:rPr>
        <w:t>冬</w:t>
      </w:r>
      <w:r w:rsidR="00E839F2">
        <w:rPr>
          <w:rFonts w:ascii="Times New Roman" w:eastAsia="方正仿宋_GBK" w:hAnsi="Times New Roman" w:cs="Times New Roman" w:hint="eastAsia"/>
          <w:color w:val="000000"/>
          <w:kern w:val="0"/>
          <w:sz w:val="32"/>
          <w:szCs w:val="32"/>
        </w:rPr>
        <w:t>）</w:t>
      </w:r>
      <w:r w:rsidRPr="00491DC7">
        <w:rPr>
          <w:rFonts w:ascii="Times New Roman" w:eastAsia="方正仿宋_GBK" w:hAnsi="Times New Roman" w:cs="Times New Roman" w:hint="eastAsia"/>
          <w:color w:val="000000"/>
          <w:kern w:val="0"/>
          <w:sz w:val="32"/>
          <w:szCs w:val="32"/>
        </w:rPr>
        <w:t>期间（</w:t>
      </w:r>
      <w:r w:rsidRPr="00491DC7">
        <w:rPr>
          <w:rFonts w:ascii="Times New Roman" w:eastAsia="方正仿宋_GBK" w:hAnsi="Times New Roman" w:cs="Times New Roman"/>
          <w:color w:val="000000"/>
          <w:kern w:val="0"/>
          <w:sz w:val="32"/>
          <w:szCs w:val="32"/>
        </w:rPr>
        <w:t>1</w:t>
      </w:r>
      <w:r w:rsidRPr="00491DC7">
        <w:rPr>
          <w:rFonts w:ascii="Times New Roman" w:eastAsia="方正仿宋_GBK" w:hAnsi="Times New Roman" w:cs="Times New Roman" w:hint="eastAsia"/>
          <w:color w:val="000000"/>
          <w:kern w:val="0"/>
          <w:sz w:val="32"/>
          <w:szCs w:val="32"/>
        </w:rPr>
        <w:t>月、</w:t>
      </w:r>
      <w:r w:rsidRPr="00491DC7">
        <w:rPr>
          <w:rFonts w:ascii="Times New Roman" w:eastAsia="方正仿宋_GBK" w:hAnsi="Times New Roman" w:cs="Times New Roman"/>
          <w:color w:val="000000"/>
          <w:kern w:val="0"/>
          <w:sz w:val="32"/>
          <w:szCs w:val="32"/>
        </w:rPr>
        <w:t>7-8</w:t>
      </w:r>
      <w:r w:rsidRPr="00491DC7">
        <w:rPr>
          <w:rFonts w:ascii="Times New Roman" w:eastAsia="方正仿宋_GBK" w:hAnsi="Times New Roman" w:cs="Times New Roman" w:hint="eastAsia"/>
          <w:color w:val="000000"/>
          <w:kern w:val="0"/>
          <w:sz w:val="32"/>
          <w:szCs w:val="32"/>
        </w:rPr>
        <w:t>月、</w:t>
      </w:r>
      <w:r w:rsidRPr="00491DC7">
        <w:rPr>
          <w:rFonts w:ascii="Times New Roman" w:eastAsia="方正仿宋_GBK" w:hAnsi="Times New Roman" w:cs="Times New Roman"/>
          <w:color w:val="000000"/>
          <w:kern w:val="0"/>
          <w:sz w:val="32"/>
          <w:szCs w:val="32"/>
        </w:rPr>
        <w:t>12</w:t>
      </w:r>
      <w:r w:rsidRPr="00491DC7">
        <w:rPr>
          <w:rFonts w:ascii="Times New Roman" w:eastAsia="方正仿宋_GBK" w:hAnsi="Times New Roman" w:cs="Times New Roman" w:hint="eastAsia"/>
          <w:color w:val="000000"/>
          <w:kern w:val="0"/>
          <w:sz w:val="32"/>
          <w:szCs w:val="32"/>
        </w:rPr>
        <w:t>月），依据其</w:t>
      </w:r>
      <w:r w:rsidR="00410397">
        <w:rPr>
          <w:rFonts w:ascii="Times New Roman" w:eastAsia="方正仿宋_GBK" w:hAnsi="Times New Roman" w:cs="Times New Roman" w:hint="eastAsia"/>
          <w:color w:val="000000"/>
          <w:kern w:val="0"/>
          <w:sz w:val="32"/>
          <w:szCs w:val="32"/>
        </w:rPr>
        <w:t>放电</w:t>
      </w:r>
      <w:r w:rsidRPr="00491DC7">
        <w:rPr>
          <w:rFonts w:ascii="Times New Roman" w:eastAsia="方正仿宋_GBK" w:hAnsi="Times New Roman" w:cs="Times New Roman" w:hint="eastAsia"/>
          <w:color w:val="000000"/>
          <w:kern w:val="0"/>
          <w:sz w:val="32"/>
          <w:szCs w:val="32"/>
        </w:rPr>
        <w:t>上网电量给予补贴，补贴标准逐年退坡，具体为：</w:t>
      </w:r>
      <w:r w:rsidRPr="00491DC7">
        <w:rPr>
          <w:rFonts w:ascii="Times New Roman" w:eastAsia="方正仿宋_GBK" w:hAnsi="Times New Roman" w:cs="Times New Roman" w:hint="eastAsia"/>
          <w:color w:val="000000"/>
          <w:kern w:val="0"/>
          <w:sz w:val="32"/>
          <w:szCs w:val="32"/>
        </w:rPr>
        <w:t>2023</w:t>
      </w:r>
      <w:r>
        <w:rPr>
          <w:rFonts w:ascii="Times New Roman" w:eastAsia="方正仿宋_GBK" w:hAnsi="Times New Roman" w:cs="Times New Roman" w:hint="eastAsia"/>
          <w:color w:val="000000"/>
          <w:kern w:val="0"/>
          <w:sz w:val="32"/>
          <w:szCs w:val="32"/>
        </w:rPr>
        <w:t>年至</w:t>
      </w:r>
      <w:r w:rsidRPr="00491DC7">
        <w:rPr>
          <w:rFonts w:ascii="Times New Roman" w:eastAsia="方正仿宋_GBK" w:hAnsi="Times New Roman" w:cs="Times New Roman" w:hint="eastAsia"/>
          <w:color w:val="000000"/>
          <w:kern w:val="0"/>
          <w:sz w:val="32"/>
          <w:szCs w:val="32"/>
        </w:rPr>
        <w:t>2024</w:t>
      </w:r>
      <w:r w:rsidRPr="00491DC7">
        <w:rPr>
          <w:rFonts w:ascii="Times New Roman" w:eastAsia="方正仿宋_GBK" w:hAnsi="Times New Roman" w:cs="Times New Roman" w:hint="eastAsia"/>
          <w:color w:val="000000"/>
          <w:kern w:val="0"/>
          <w:sz w:val="32"/>
          <w:szCs w:val="32"/>
        </w:rPr>
        <w:t>年</w:t>
      </w:r>
      <w:r w:rsidRPr="00491DC7">
        <w:rPr>
          <w:rFonts w:ascii="Times New Roman" w:eastAsia="方正仿宋_GBK" w:hAnsi="Times New Roman" w:cs="Times New Roman" w:hint="eastAsia"/>
          <w:color w:val="000000"/>
          <w:kern w:val="0"/>
          <w:sz w:val="32"/>
          <w:szCs w:val="32"/>
        </w:rPr>
        <w:t>0.</w:t>
      </w:r>
      <w:r w:rsidR="00410397">
        <w:rPr>
          <w:rFonts w:ascii="Times New Roman" w:eastAsia="方正仿宋_GBK" w:hAnsi="Times New Roman" w:cs="Times New Roman" w:hint="eastAsia"/>
          <w:color w:val="000000"/>
          <w:kern w:val="0"/>
          <w:sz w:val="32"/>
          <w:szCs w:val="32"/>
        </w:rPr>
        <w:t>3</w:t>
      </w:r>
      <w:r w:rsidRPr="00491DC7">
        <w:rPr>
          <w:rFonts w:ascii="Times New Roman" w:eastAsia="方正仿宋_GBK" w:hAnsi="Times New Roman" w:cs="Times New Roman" w:hint="eastAsia"/>
          <w:color w:val="000000"/>
          <w:kern w:val="0"/>
          <w:sz w:val="32"/>
          <w:szCs w:val="32"/>
        </w:rPr>
        <w:t>元</w:t>
      </w:r>
      <w:r w:rsidRPr="00491DC7">
        <w:rPr>
          <w:rFonts w:ascii="Times New Roman" w:eastAsia="方正仿宋_GBK" w:hAnsi="Times New Roman" w:cs="Times New Roman" w:hint="eastAsia"/>
          <w:color w:val="000000"/>
          <w:kern w:val="0"/>
          <w:sz w:val="32"/>
          <w:szCs w:val="32"/>
        </w:rPr>
        <w:t>/</w:t>
      </w:r>
      <w:r w:rsidRPr="00491DC7">
        <w:rPr>
          <w:rFonts w:ascii="Times New Roman" w:eastAsia="方正仿宋_GBK" w:hAnsi="Times New Roman" w:cs="Times New Roman" w:hint="eastAsia"/>
          <w:color w:val="000000"/>
          <w:kern w:val="0"/>
          <w:sz w:val="32"/>
          <w:szCs w:val="32"/>
        </w:rPr>
        <w:t>千瓦时，</w:t>
      </w:r>
      <w:r w:rsidRPr="00491DC7">
        <w:rPr>
          <w:rFonts w:ascii="Times New Roman" w:eastAsia="方正仿宋_GBK" w:hAnsi="Times New Roman" w:cs="Times New Roman" w:hint="eastAsia"/>
          <w:color w:val="000000"/>
          <w:kern w:val="0"/>
          <w:sz w:val="32"/>
          <w:szCs w:val="32"/>
        </w:rPr>
        <w:t>2025</w:t>
      </w:r>
      <w:r w:rsidRPr="00491DC7">
        <w:rPr>
          <w:rFonts w:ascii="Times New Roman" w:eastAsia="方正仿宋_GBK" w:hAnsi="Times New Roman" w:cs="Times New Roman" w:hint="eastAsia"/>
          <w:color w:val="000000"/>
          <w:kern w:val="0"/>
          <w:sz w:val="32"/>
          <w:szCs w:val="32"/>
        </w:rPr>
        <w:t>年至</w:t>
      </w:r>
      <w:r w:rsidRPr="00491DC7">
        <w:rPr>
          <w:rFonts w:ascii="Times New Roman" w:eastAsia="方正仿宋_GBK" w:hAnsi="Times New Roman" w:cs="Times New Roman" w:hint="eastAsia"/>
          <w:color w:val="000000"/>
          <w:kern w:val="0"/>
          <w:sz w:val="32"/>
          <w:szCs w:val="32"/>
        </w:rPr>
        <w:t>2026</w:t>
      </w:r>
      <w:r w:rsidRPr="00491DC7">
        <w:rPr>
          <w:rFonts w:ascii="Times New Roman" w:eastAsia="方正仿宋_GBK" w:hAnsi="Times New Roman" w:cs="Times New Roman" w:hint="eastAsia"/>
          <w:color w:val="000000"/>
          <w:kern w:val="0"/>
          <w:sz w:val="32"/>
          <w:szCs w:val="32"/>
        </w:rPr>
        <w:t>年</w:t>
      </w:r>
      <w:r>
        <w:rPr>
          <w:rFonts w:ascii="Times New Roman" w:eastAsia="方正仿宋_GBK" w:hAnsi="Times New Roman" w:cs="Times New Roman" w:hint="eastAsia"/>
          <w:color w:val="000000"/>
          <w:kern w:val="0"/>
          <w:sz w:val="32"/>
          <w:szCs w:val="32"/>
        </w:rPr>
        <w:t>1</w:t>
      </w:r>
      <w:r w:rsidRPr="00491DC7">
        <w:rPr>
          <w:rFonts w:ascii="Times New Roman" w:eastAsia="方正仿宋_GBK" w:hAnsi="Times New Roman" w:cs="Times New Roman" w:hint="eastAsia"/>
          <w:color w:val="000000"/>
          <w:kern w:val="0"/>
          <w:sz w:val="32"/>
          <w:szCs w:val="32"/>
        </w:rPr>
        <w:t>月</w:t>
      </w:r>
      <w:r w:rsidRPr="00491DC7">
        <w:rPr>
          <w:rFonts w:ascii="Times New Roman" w:eastAsia="方正仿宋_GBK" w:hAnsi="Times New Roman" w:cs="Times New Roman" w:hint="eastAsia"/>
          <w:color w:val="000000"/>
          <w:kern w:val="0"/>
          <w:sz w:val="32"/>
          <w:szCs w:val="32"/>
        </w:rPr>
        <w:t>0.</w:t>
      </w:r>
      <w:r w:rsidR="00410397">
        <w:rPr>
          <w:rFonts w:ascii="Times New Roman" w:eastAsia="方正仿宋_GBK" w:hAnsi="Times New Roman" w:cs="Times New Roman" w:hint="eastAsia"/>
          <w:color w:val="000000"/>
          <w:kern w:val="0"/>
          <w:sz w:val="32"/>
          <w:szCs w:val="32"/>
        </w:rPr>
        <w:t>25</w:t>
      </w:r>
      <w:r w:rsidRPr="00491DC7">
        <w:rPr>
          <w:rFonts w:ascii="Times New Roman" w:eastAsia="方正仿宋_GBK" w:hAnsi="Times New Roman" w:cs="Times New Roman" w:hint="eastAsia"/>
          <w:color w:val="000000"/>
          <w:kern w:val="0"/>
          <w:sz w:val="32"/>
          <w:szCs w:val="32"/>
        </w:rPr>
        <w:t>元</w:t>
      </w:r>
      <w:r w:rsidRPr="00491DC7">
        <w:rPr>
          <w:rFonts w:ascii="Times New Roman" w:eastAsia="方正仿宋_GBK" w:hAnsi="Times New Roman" w:cs="Times New Roman" w:hint="eastAsia"/>
          <w:color w:val="000000"/>
          <w:kern w:val="0"/>
          <w:sz w:val="32"/>
          <w:szCs w:val="32"/>
        </w:rPr>
        <w:t>/</w:t>
      </w:r>
      <w:r w:rsidRPr="00491DC7">
        <w:rPr>
          <w:rFonts w:ascii="Times New Roman" w:eastAsia="方正仿宋_GBK" w:hAnsi="Times New Roman" w:cs="Times New Roman" w:hint="eastAsia"/>
          <w:color w:val="000000"/>
          <w:kern w:val="0"/>
          <w:sz w:val="32"/>
          <w:szCs w:val="32"/>
        </w:rPr>
        <w:t>千瓦时。补贴</w:t>
      </w:r>
      <w:r w:rsidRPr="00491DC7">
        <w:rPr>
          <w:rFonts w:ascii="Times New Roman" w:eastAsia="方正仿宋_GBK" w:hAnsi="Times New Roman" w:cs="Times New Roman"/>
          <w:color w:val="000000"/>
          <w:kern w:val="0"/>
          <w:sz w:val="32"/>
          <w:szCs w:val="32"/>
        </w:rPr>
        <w:t>资金</w:t>
      </w:r>
      <w:r w:rsidRPr="00491DC7">
        <w:rPr>
          <w:rFonts w:ascii="Times New Roman" w:eastAsia="方正仿宋_GBK" w:hAnsi="Times New Roman" w:cs="Times New Roman" w:hint="eastAsia"/>
          <w:color w:val="000000"/>
          <w:kern w:val="0"/>
          <w:sz w:val="32"/>
          <w:szCs w:val="32"/>
        </w:rPr>
        <w:t>从尖峰电价</w:t>
      </w:r>
      <w:r w:rsidRPr="00491DC7">
        <w:rPr>
          <w:rFonts w:ascii="Times New Roman" w:eastAsia="方正仿宋_GBK" w:hAnsi="Times New Roman" w:cs="Times New Roman"/>
          <w:color w:val="000000"/>
          <w:kern w:val="0"/>
          <w:sz w:val="32"/>
          <w:szCs w:val="32"/>
        </w:rPr>
        <w:t>增收资金</w:t>
      </w:r>
      <w:r w:rsidRPr="00491DC7">
        <w:rPr>
          <w:rFonts w:ascii="Times New Roman" w:eastAsia="方正仿宋_GBK" w:hAnsi="Times New Roman" w:cs="Times New Roman" w:hint="eastAsia"/>
          <w:color w:val="000000"/>
          <w:kern w:val="0"/>
          <w:sz w:val="32"/>
          <w:szCs w:val="32"/>
        </w:rPr>
        <w:t>中列支，由省电力公司根据有关计量、结算等规定支付</w:t>
      </w:r>
      <w:r w:rsidRPr="00362049">
        <w:rPr>
          <w:rFonts w:ascii="Times New Roman" w:eastAsia="方正仿宋_GBK" w:hAnsi="Times New Roman" w:cs="Times New Roman" w:hint="eastAsia"/>
          <w:color w:val="333333"/>
          <w:kern w:val="0"/>
          <w:sz w:val="32"/>
          <w:szCs w:val="20"/>
        </w:rPr>
        <w:t>。</w:t>
      </w:r>
    </w:p>
    <w:p w:rsidR="00040A01" w:rsidRPr="005838E3" w:rsidRDefault="00040A01" w:rsidP="00040A01">
      <w:pPr>
        <w:autoSpaceDE w:val="0"/>
        <w:autoSpaceDN w:val="0"/>
        <w:adjustRightInd w:val="0"/>
        <w:snapToGrid w:val="0"/>
        <w:spacing w:line="587" w:lineRule="exact"/>
        <w:ind w:firstLineChars="200" w:firstLine="640"/>
        <w:outlineLvl w:val="0"/>
        <w:rPr>
          <w:rFonts w:ascii="方正仿宋_GBK" w:eastAsia="方正仿宋_GBK" w:hAnsi="方正仿宋_GBK" w:cs="方正仿宋_GBK"/>
          <w:kern w:val="0"/>
          <w:sz w:val="32"/>
          <w:szCs w:val="32"/>
        </w:rPr>
      </w:pPr>
      <w:r w:rsidRPr="005838E3">
        <w:rPr>
          <w:rFonts w:ascii="方正楷体_GBK" w:eastAsia="方正楷体_GBK" w:hAnsi="Times New Roman" w:cs="Times New Roman" w:hint="eastAsia"/>
          <w:color w:val="000000"/>
          <w:kern w:val="0"/>
          <w:sz w:val="32"/>
          <w:szCs w:val="32"/>
        </w:rPr>
        <w:t>（</w:t>
      </w:r>
      <w:r>
        <w:rPr>
          <w:rFonts w:ascii="方正楷体_GBK" w:eastAsia="方正楷体_GBK" w:hAnsi="Times New Roman" w:cs="Times New Roman" w:hint="eastAsia"/>
          <w:color w:val="000000"/>
          <w:kern w:val="0"/>
          <w:sz w:val="32"/>
          <w:szCs w:val="32"/>
        </w:rPr>
        <w:t>五</w:t>
      </w:r>
      <w:r w:rsidRPr="005838E3">
        <w:rPr>
          <w:rFonts w:ascii="方正楷体_GBK" w:eastAsia="方正楷体_GBK" w:hAnsi="Times New Roman" w:cs="Times New Roman" w:hint="eastAsia"/>
          <w:color w:val="000000"/>
          <w:kern w:val="0"/>
          <w:sz w:val="32"/>
          <w:szCs w:val="32"/>
        </w:rPr>
        <w:t>）建立容量租赁机制。</w:t>
      </w:r>
      <w:r w:rsidRPr="005838E3">
        <w:rPr>
          <w:rFonts w:ascii="Times New Roman" w:eastAsia="方正仿宋_GBK" w:hAnsi="Times New Roman" w:cs="Times New Roman" w:hint="eastAsia"/>
          <w:color w:val="000000"/>
          <w:kern w:val="0"/>
          <w:sz w:val="32"/>
          <w:szCs w:val="32"/>
        </w:rPr>
        <w:t>需要配建储能容量的新能源</w:t>
      </w:r>
      <w:r>
        <w:rPr>
          <w:rFonts w:ascii="Times New Roman" w:eastAsia="方正仿宋_GBK" w:hAnsi="Times New Roman" w:cs="Times New Roman" w:hint="eastAsia"/>
          <w:color w:val="000000"/>
          <w:kern w:val="0"/>
          <w:sz w:val="32"/>
          <w:szCs w:val="32"/>
        </w:rPr>
        <w:t>企业</w:t>
      </w:r>
      <w:r w:rsidRPr="005838E3">
        <w:rPr>
          <w:rFonts w:ascii="Times New Roman" w:eastAsia="方正仿宋_GBK" w:hAnsi="Times New Roman" w:cs="Times New Roman" w:hint="eastAsia"/>
          <w:color w:val="000000"/>
          <w:kern w:val="0"/>
          <w:sz w:val="32"/>
          <w:szCs w:val="32"/>
        </w:rPr>
        <w:t>按照自愿原则，可在全省范围内租赁或购买独立新型储能项目容量的方式落实配建储能要求，相关价格和费用由各投资主体自主协商确定。独立新型储能项目容量在江苏电力交易中心统一登记并公开信息，供</w:t>
      </w:r>
      <w:r>
        <w:rPr>
          <w:rFonts w:ascii="Times New Roman" w:eastAsia="方正仿宋_GBK" w:hAnsi="Times New Roman" w:cs="Times New Roman" w:hint="eastAsia"/>
          <w:color w:val="000000"/>
          <w:kern w:val="0"/>
          <w:sz w:val="32"/>
          <w:szCs w:val="32"/>
        </w:rPr>
        <w:t>全省</w:t>
      </w:r>
      <w:r w:rsidRPr="005838E3">
        <w:rPr>
          <w:rFonts w:ascii="Times New Roman" w:eastAsia="方正仿宋_GBK" w:hAnsi="Times New Roman" w:cs="Times New Roman" w:hint="eastAsia"/>
          <w:color w:val="000000"/>
          <w:kern w:val="0"/>
          <w:sz w:val="32"/>
          <w:szCs w:val="32"/>
        </w:rPr>
        <w:t>新能源企业租赁或购买使用，</w:t>
      </w:r>
      <w:r>
        <w:rPr>
          <w:rFonts w:ascii="Times New Roman" w:eastAsia="方正仿宋_GBK" w:hAnsi="Times New Roman" w:cs="Times New Roman" w:hint="eastAsia"/>
          <w:color w:val="000000"/>
          <w:kern w:val="0"/>
          <w:sz w:val="32"/>
          <w:szCs w:val="32"/>
        </w:rPr>
        <w:t>并</w:t>
      </w:r>
      <w:r w:rsidRPr="005838E3">
        <w:rPr>
          <w:rFonts w:ascii="Times New Roman" w:eastAsia="方正仿宋_GBK" w:hAnsi="Times New Roman" w:cs="Times New Roman" w:hint="eastAsia"/>
          <w:color w:val="000000"/>
          <w:kern w:val="0"/>
          <w:sz w:val="32"/>
          <w:szCs w:val="32"/>
        </w:rPr>
        <w:lastRenderedPageBreak/>
        <w:t>鼓励签订与新能源项目全寿命周期相匹配的租赁协议或合同。</w:t>
      </w:r>
    </w:p>
    <w:p w:rsidR="00040A01" w:rsidRPr="005838E3" w:rsidRDefault="00040A01" w:rsidP="00040A01">
      <w:pPr>
        <w:autoSpaceDE w:val="0"/>
        <w:autoSpaceDN w:val="0"/>
        <w:adjustRightInd w:val="0"/>
        <w:snapToGrid w:val="0"/>
        <w:spacing w:line="587" w:lineRule="exact"/>
        <w:ind w:firstLineChars="195" w:firstLine="624"/>
        <w:outlineLvl w:val="0"/>
        <w:rPr>
          <w:rFonts w:ascii="Times New Roman" w:eastAsia="黑体" w:hAnsi="Times New Roman" w:cs="Times New Roman"/>
          <w:kern w:val="0"/>
          <w:sz w:val="32"/>
          <w:szCs w:val="32"/>
        </w:rPr>
      </w:pPr>
      <w:r w:rsidRPr="005838E3">
        <w:rPr>
          <w:rFonts w:ascii="Times New Roman" w:eastAsia="黑体" w:hAnsi="Times New Roman" w:cs="Times New Roman" w:hint="eastAsia"/>
          <w:kern w:val="0"/>
          <w:sz w:val="32"/>
          <w:szCs w:val="32"/>
        </w:rPr>
        <w:t>四、做好全程管理</w:t>
      </w:r>
    </w:p>
    <w:p w:rsidR="00040A01" w:rsidRPr="005838E3"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5838E3">
        <w:rPr>
          <w:rFonts w:ascii="方正楷体_GBK" w:eastAsia="方正楷体_GBK" w:hAnsi="Times New Roman" w:cs="Times New Roman" w:hint="eastAsia"/>
          <w:color w:val="000000"/>
          <w:kern w:val="0"/>
          <w:sz w:val="32"/>
          <w:szCs w:val="32"/>
        </w:rPr>
        <w:t>（一）加强项目技术监督。</w:t>
      </w:r>
      <w:r w:rsidRPr="005838E3">
        <w:rPr>
          <w:rFonts w:ascii="Times New Roman" w:eastAsia="方正仿宋_GBK" w:hAnsi="Times New Roman" w:cs="Times New Roman" w:hint="eastAsia"/>
          <w:color w:val="000000"/>
          <w:kern w:val="0"/>
          <w:sz w:val="32"/>
          <w:szCs w:val="32"/>
        </w:rPr>
        <w:t>新型储能项目应依</w:t>
      </w:r>
      <w:proofErr w:type="gramStart"/>
      <w:r w:rsidRPr="005838E3">
        <w:rPr>
          <w:rFonts w:ascii="Times New Roman" w:eastAsia="方正仿宋_GBK" w:hAnsi="Times New Roman" w:cs="Times New Roman" w:hint="eastAsia"/>
          <w:color w:val="000000"/>
          <w:kern w:val="0"/>
          <w:sz w:val="32"/>
          <w:szCs w:val="32"/>
        </w:rPr>
        <w:t>规</w:t>
      </w:r>
      <w:proofErr w:type="gramEnd"/>
      <w:r w:rsidRPr="005838E3">
        <w:rPr>
          <w:rFonts w:ascii="Times New Roman" w:eastAsia="方正仿宋_GBK" w:hAnsi="Times New Roman" w:cs="Times New Roman" w:hint="eastAsia"/>
          <w:color w:val="000000"/>
          <w:kern w:val="0"/>
          <w:sz w:val="32"/>
          <w:szCs w:val="32"/>
        </w:rPr>
        <w:t>做好项目运行状态监测工作。独立新型储能项目投运的前三年每年应</w:t>
      </w:r>
      <w:proofErr w:type="gramStart"/>
      <w:r w:rsidRPr="005838E3">
        <w:rPr>
          <w:rFonts w:ascii="Times New Roman" w:eastAsia="方正仿宋_GBK" w:hAnsi="Times New Roman" w:cs="Times New Roman" w:hint="eastAsia"/>
          <w:color w:val="000000"/>
          <w:kern w:val="0"/>
          <w:sz w:val="32"/>
          <w:szCs w:val="32"/>
        </w:rPr>
        <w:t>进行涉网性能</w:t>
      </w:r>
      <w:proofErr w:type="gramEnd"/>
      <w:r w:rsidRPr="005838E3">
        <w:rPr>
          <w:rFonts w:ascii="Times New Roman" w:eastAsia="方正仿宋_GBK" w:hAnsi="Times New Roman" w:cs="Times New Roman" w:hint="eastAsia"/>
          <w:color w:val="000000"/>
          <w:kern w:val="0"/>
          <w:sz w:val="32"/>
          <w:szCs w:val="32"/>
        </w:rPr>
        <w:t>检测，三年后每年进行一次</w:t>
      </w:r>
      <w:proofErr w:type="gramStart"/>
      <w:r w:rsidRPr="005838E3">
        <w:rPr>
          <w:rFonts w:ascii="Times New Roman" w:eastAsia="方正仿宋_GBK" w:hAnsi="Times New Roman" w:cs="Times New Roman" w:hint="eastAsia"/>
          <w:color w:val="000000"/>
          <w:kern w:val="0"/>
          <w:sz w:val="32"/>
          <w:szCs w:val="32"/>
        </w:rPr>
        <w:t>包括涉网性能</w:t>
      </w:r>
      <w:proofErr w:type="gramEnd"/>
      <w:r w:rsidRPr="005838E3">
        <w:rPr>
          <w:rFonts w:ascii="Times New Roman" w:eastAsia="方正仿宋_GBK" w:hAnsi="Times New Roman" w:cs="Times New Roman" w:hint="eastAsia"/>
          <w:color w:val="000000"/>
          <w:kern w:val="0"/>
          <w:sz w:val="32"/>
          <w:szCs w:val="32"/>
        </w:rPr>
        <w:t>检测在内</w:t>
      </w:r>
      <w:proofErr w:type="gramStart"/>
      <w:r w:rsidRPr="005838E3">
        <w:rPr>
          <w:rFonts w:ascii="Times New Roman" w:eastAsia="方正仿宋_GBK" w:hAnsi="Times New Roman" w:cs="Times New Roman" w:hint="eastAsia"/>
          <w:color w:val="000000"/>
          <w:kern w:val="0"/>
          <w:sz w:val="32"/>
          <w:szCs w:val="32"/>
        </w:rPr>
        <w:t>的整站检测</w:t>
      </w:r>
      <w:proofErr w:type="gramEnd"/>
      <w:r w:rsidRPr="005838E3">
        <w:rPr>
          <w:rFonts w:ascii="Times New Roman" w:eastAsia="方正仿宋_GBK" w:hAnsi="Times New Roman" w:cs="Times New Roman" w:hint="eastAsia"/>
          <w:color w:val="000000"/>
          <w:kern w:val="0"/>
          <w:sz w:val="32"/>
          <w:szCs w:val="32"/>
        </w:rPr>
        <w:t>，确保储能电站的运行时长、电站可用率等性能满足并网承诺相关技术要求。在项目达到设计寿命或安全运行状况不满足相关技术要求时，应及时组织论证评估和整改工作，经整改后仍不满足相关要求的，应采取项目退役措施，并及时报告原备案机关等相关单位。</w:t>
      </w:r>
      <w:r>
        <w:rPr>
          <w:rFonts w:ascii="Times New Roman" w:eastAsia="方正仿宋_GBK" w:hAnsi="Times New Roman" w:cs="Times New Roman" w:hint="eastAsia"/>
          <w:color w:val="000000"/>
          <w:kern w:val="0"/>
          <w:sz w:val="32"/>
          <w:szCs w:val="32"/>
        </w:rPr>
        <w:t>电网企业</w:t>
      </w:r>
      <w:r w:rsidRPr="005838E3">
        <w:rPr>
          <w:rFonts w:ascii="Times New Roman" w:eastAsia="方正仿宋_GBK" w:hAnsi="Times New Roman" w:cs="Times New Roman" w:hint="eastAsia"/>
          <w:color w:val="000000"/>
          <w:kern w:val="0"/>
          <w:sz w:val="32"/>
          <w:szCs w:val="32"/>
        </w:rPr>
        <w:t>应加强独立新型储能项目性能参数的在线监控和定期评价。</w:t>
      </w:r>
    </w:p>
    <w:p w:rsidR="00040A01" w:rsidRPr="005838E3"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5838E3">
        <w:rPr>
          <w:rFonts w:ascii="方正楷体_GBK" w:eastAsia="方正楷体_GBK" w:hAnsi="Times New Roman" w:cs="Times New Roman" w:hint="eastAsia"/>
          <w:color w:val="000000"/>
          <w:kern w:val="0"/>
          <w:sz w:val="32"/>
          <w:szCs w:val="32"/>
        </w:rPr>
        <w:t>（二）优化调度运行管理。</w:t>
      </w:r>
      <w:r w:rsidRPr="005838E3">
        <w:rPr>
          <w:rFonts w:ascii="Times New Roman" w:eastAsia="方正仿宋_GBK" w:hAnsi="Times New Roman" w:cs="Times New Roman" w:hint="eastAsia"/>
          <w:color w:val="000000"/>
          <w:kern w:val="0"/>
          <w:sz w:val="32"/>
          <w:szCs w:val="32"/>
        </w:rPr>
        <w:t>电力调度机构应制</w:t>
      </w:r>
      <w:proofErr w:type="gramStart"/>
      <w:r w:rsidRPr="005838E3">
        <w:rPr>
          <w:rFonts w:ascii="Times New Roman" w:eastAsia="方正仿宋_GBK" w:hAnsi="Times New Roman" w:cs="Times New Roman" w:hint="eastAsia"/>
          <w:color w:val="000000"/>
          <w:kern w:val="0"/>
          <w:sz w:val="32"/>
          <w:szCs w:val="32"/>
        </w:rPr>
        <w:t>定完善</w:t>
      </w:r>
      <w:proofErr w:type="gramEnd"/>
      <w:r w:rsidRPr="005838E3">
        <w:rPr>
          <w:rFonts w:ascii="Times New Roman" w:eastAsia="方正仿宋_GBK" w:hAnsi="Times New Roman" w:cs="Times New Roman" w:hint="eastAsia"/>
          <w:color w:val="000000"/>
          <w:kern w:val="0"/>
          <w:sz w:val="32"/>
          <w:szCs w:val="32"/>
        </w:rPr>
        <w:t>新型储能项目调度运行管理有关规则，构建新型储能集聚调度平台，坚持以市场化方式优化新型储能设施调度运行，充分发挥</w:t>
      </w:r>
      <w:r w:rsidRPr="00A54430">
        <w:rPr>
          <w:rFonts w:ascii="Times New Roman" w:eastAsia="方正仿宋_GBK" w:hAnsi="Times New Roman" w:cs="Times New Roman" w:hint="eastAsia"/>
          <w:color w:val="000000"/>
          <w:kern w:val="0"/>
          <w:sz w:val="32"/>
          <w:szCs w:val="32"/>
        </w:rPr>
        <w:t>新型储能项目作用和</w:t>
      </w:r>
      <w:r w:rsidRPr="005838E3">
        <w:rPr>
          <w:rFonts w:ascii="Times New Roman" w:eastAsia="方正仿宋_GBK" w:hAnsi="Times New Roman" w:cs="Times New Roman" w:hint="eastAsia"/>
          <w:color w:val="000000"/>
          <w:kern w:val="0"/>
          <w:sz w:val="32"/>
          <w:szCs w:val="32"/>
        </w:rPr>
        <w:t>效益。为保障电力可靠供应和电网安全稳定，在电力供应紧张、系统调节困难等特殊时段，电力调度机构可根据需要统一调度运行新型储能设施，并做好调用记录</w:t>
      </w:r>
      <w:r>
        <w:rPr>
          <w:rFonts w:ascii="Times New Roman" w:eastAsia="方正仿宋_GBK" w:hAnsi="Times New Roman" w:cs="Times New Roman" w:hint="eastAsia"/>
          <w:color w:val="000000"/>
          <w:kern w:val="0"/>
          <w:sz w:val="32"/>
          <w:szCs w:val="32"/>
        </w:rPr>
        <w:t>，</w:t>
      </w:r>
      <w:r w:rsidRPr="005838E3">
        <w:rPr>
          <w:rFonts w:ascii="Times New Roman" w:eastAsia="方正仿宋_GBK" w:hAnsi="Times New Roman" w:cs="Times New Roman" w:hint="eastAsia"/>
          <w:color w:val="000000"/>
          <w:kern w:val="0"/>
          <w:sz w:val="32"/>
          <w:szCs w:val="32"/>
        </w:rPr>
        <w:t>按照有关规定予以考核和补偿</w:t>
      </w:r>
      <w:r>
        <w:rPr>
          <w:rFonts w:ascii="Times New Roman" w:eastAsia="方正仿宋_GBK" w:hAnsi="Times New Roman" w:cs="Times New Roman" w:hint="eastAsia"/>
          <w:color w:val="000000"/>
          <w:kern w:val="0"/>
          <w:sz w:val="32"/>
          <w:szCs w:val="32"/>
        </w:rPr>
        <w:t>。</w:t>
      </w:r>
    </w:p>
    <w:p w:rsidR="00040A01" w:rsidRPr="005838E3" w:rsidRDefault="00040A01" w:rsidP="00040A01">
      <w:pPr>
        <w:autoSpaceDE w:val="0"/>
        <w:autoSpaceDN w:val="0"/>
        <w:adjustRightInd w:val="0"/>
        <w:snapToGrid w:val="0"/>
        <w:spacing w:line="587" w:lineRule="exact"/>
        <w:ind w:firstLineChars="200" w:firstLine="640"/>
        <w:outlineLvl w:val="0"/>
        <w:rPr>
          <w:rFonts w:ascii="Times New Roman" w:eastAsia="方正仿宋_GBK" w:hAnsi="Times New Roman" w:cs="Times New Roman"/>
          <w:color w:val="000000"/>
          <w:kern w:val="0"/>
          <w:sz w:val="32"/>
          <w:szCs w:val="32"/>
        </w:rPr>
      </w:pPr>
      <w:r w:rsidRPr="005838E3">
        <w:rPr>
          <w:rFonts w:ascii="方正楷体_GBK" w:eastAsia="方正楷体_GBK" w:hAnsi="Times New Roman" w:cs="Times New Roman" w:hint="eastAsia"/>
          <w:color w:val="000000"/>
          <w:kern w:val="0"/>
          <w:sz w:val="32"/>
          <w:szCs w:val="32"/>
        </w:rPr>
        <w:t>（三）</w:t>
      </w:r>
      <w:r w:rsidR="00057933">
        <w:rPr>
          <w:rFonts w:ascii="方正楷体_GBK" w:eastAsia="方正楷体_GBK" w:hAnsi="Times New Roman" w:cs="Times New Roman" w:hint="eastAsia"/>
          <w:color w:val="000000"/>
          <w:kern w:val="0"/>
          <w:sz w:val="32"/>
          <w:szCs w:val="32"/>
        </w:rPr>
        <w:t>强化安全</w:t>
      </w:r>
      <w:bookmarkStart w:id="0" w:name="_GoBack"/>
      <w:bookmarkEnd w:id="0"/>
      <w:r w:rsidR="00057933">
        <w:rPr>
          <w:rFonts w:ascii="方正楷体_GBK" w:eastAsia="方正楷体_GBK" w:hAnsi="Times New Roman" w:cs="Times New Roman" w:hint="eastAsia"/>
          <w:color w:val="000000"/>
          <w:kern w:val="0"/>
          <w:sz w:val="32"/>
          <w:szCs w:val="32"/>
        </w:rPr>
        <w:t>生产</w:t>
      </w:r>
      <w:r w:rsidRPr="00A54430">
        <w:rPr>
          <w:rFonts w:ascii="方正楷体_GBK" w:eastAsia="方正楷体_GBK" w:hAnsi="Times New Roman" w:cs="Times New Roman" w:hint="eastAsia"/>
          <w:color w:val="000000"/>
          <w:kern w:val="0"/>
          <w:sz w:val="32"/>
          <w:szCs w:val="32"/>
        </w:rPr>
        <w:t>管</w:t>
      </w:r>
      <w:r w:rsidR="00057933">
        <w:rPr>
          <w:rFonts w:ascii="方正楷体_GBK" w:eastAsia="方正楷体_GBK" w:hAnsi="Times New Roman" w:cs="Times New Roman" w:hint="eastAsia"/>
          <w:color w:val="000000"/>
          <w:kern w:val="0"/>
          <w:sz w:val="32"/>
          <w:szCs w:val="32"/>
        </w:rPr>
        <w:t>理</w:t>
      </w:r>
      <w:r w:rsidRPr="005838E3">
        <w:rPr>
          <w:rFonts w:ascii="方正楷体_GBK" w:eastAsia="方正楷体_GBK" w:hAnsi="Times New Roman" w:cs="Times New Roman" w:hint="eastAsia"/>
          <w:color w:val="000000"/>
          <w:kern w:val="0"/>
          <w:sz w:val="32"/>
          <w:szCs w:val="32"/>
        </w:rPr>
        <w:t>。</w:t>
      </w:r>
      <w:r w:rsidRPr="005838E3">
        <w:rPr>
          <w:rFonts w:ascii="Times New Roman" w:eastAsia="方正仿宋_GBK" w:hAnsi="Times New Roman" w:cs="Times New Roman" w:hint="eastAsia"/>
          <w:color w:val="000000"/>
          <w:kern w:val="0"/>
          <w:sz w:val="32"/>
          <w:szCs w:val="32"/>
        </w:rPr>
        <w:t>新型储能项目</w:t>
      </w:r>
      <w:r>
        <w:rPr>
          <w:rFonts w:ascii="Times New Roman" w:eastAsia="方正仿宋_GBK" w:hAnsi="Times New Roman" w:cs="Times New Roman" w:hint="eastAsia"/>
          <w:color w:val="000000"/>
          <w:kern w:val="0"/>
          <w:sz w:val="32"/>
          <w:szCs w:val="32"/>
        </w:rPr>
        <w:t>单位</w:t>
      </w:r>
      <w:r w:rsidRPr="005838E3">
        <w:rPr>
          <w:rFonts w:ascii="Times New Roman" w:eastAsia="方正仿宋_GBK" w:hAnsi="Times New Roman" w:cs="Times New Roman" w:hint="eastAsia"/>
          <w:color w:val="000000"/>
          <w:kern w:val="0"/>
          <w:sz w:val="32"/>
          <w:szCs w:val="32"/>
        </w:rPr>
        <w:t>要</w:t>
      </w:r>
      <w:r w:rsidRPr="00A54430">
        <w:rPr>
          <w:rFonts w:ascii="Times New Roman" w:eastAsia="方正仿宋_GBK" w:hAnsi="Times New Roman" w:cs="Times New Roman" w:hint="eastAsia"/>
          <w:color w:val="000000"/>
          <w:kern w:val="0"/>
          <w:sz w:val="32"/>
          <w:szCs w:val="32"/>
        </w:rPr>
        <w:t>按照国家相关规定落实企业安全生产和消防安全主体责任</w:t>
      </w:r>
      <w:r w:rsidRPr="005838E3">
        <w:rPr>
          <w:rFonts w:ascii="Times New Roman" w:eastAsia="方正仿宋_GBK" w:hAnsi="Times New Roman" w:cs="Times New Roman" w:hint="eastAsia"/>
          <w:color w:val="000000"/>
          <w:kern w:val="0"/>
          <w:sz w:val="32"/>
          <w:szCs w:val="32"/>
        </w:rPr>
        <w:t>，遵守安全生产</w:t>
      </w:r>
      <w:r w:rsidRPr="00B0649A">
        <w:rPr>
          <w:rFonts w:ascii="Times New Roman" w:eastAsia="方正仿宋_GBK" w:hAnsi="Times New Roman" w:cs="Times New Roman" w:hint="eastAsia"/>
          <w:color w:val="000000"/>
          <w:kern w:val="0"/>
          <w:sz w:val="32"/>
          <w:szCs w:val="32"/>
        </w:rPr>
        <w:t>和消防安全</w:t>
      </w:r>
      <w:r w:rsidRPr="005838E3">
        <w:rPr>
          <w:rFonts w:ascii="Times New Roman" w:eastAsia="方正仿宋_GBK" w:hAnsi="Times New Roman" w:cs="Times New Roman" w:hint="eastAsia"/>
          <w:color w:val="000000"/>
          <w:kern w:val="0"/>
          <w:sz w:val="32"/>
          <w:szCs w:val="32"/>
        </w:rPr>
        <w:t>法律法规</w:t>
      </w:r>
      <w:r>
        <w:rPr>
          <w:rFonts w:ascii="Times New Roman" w:eastAsia="方正仿宋_GBK" w:hAnsi="Times New Roman" w:cs="Times New Roman" w:hint="eastAsia"/>
          <w:color w:val="000000"/>
          <w:kern w:val="0"/>
          <w:sz w:val="32"/>
          <w:szCs w:val="32"/>
        </w:rPr>
        <w:t>、</w:t>
      </w:r>
      <w:r w:rsidRPr="005838E3">
        <w:rPr>
          <w:rFonts w:ascii="Times New Roman" w:eastAsia="方正仿宋_GBK" w:hAnsi="Times New Roman" w:cs="Times New Roman" w:hint="eastAsia"/>
          <w:color w:val="000000"/>
          <w:kern w:val="0"/>
          <w:sz w:val="32"/>
          <w:szCs w:val="32"/>
        </w:rPr>
        <w:t>标准规范，建立涵盖规划设计、施工</w:t>
      </w:r>
      <w:r w:rsidRPr="005838E3">
        <w:rPr>
          <w:rFonts w:ascii="Times New Roman" w:eastAsia="方正仿宋_GBK" w:hAnsi="Times New Roman" w:cs="Times New Roman" w:hint="eastAsia"/>
          <w:color w:val="000000"/>
          <w:kern w:val="0"/>
          <w:sz w:val="32"/>
          <w:szCs w:val="32"/>
        </w:rPr>
        <w:lastRenderedPageBreak/>
        <w:t>调试、检测认证、</w:t>
      </w:r>
      <w:r w:rsidRPr="00A54430">
        <w:rPr>
          <w:rFonts w:ascii="Times New Roman" w:eastAsia="方正仿宋_GBK" w:hAnsi="Times New Roman" w:cs="Times New Roman" w:hint="eastAsia"/>
          <w:color w:val="000000"/>
          <w:kern w:val="0"/>
          <w:sz w:val="32"/>
          <w:szCs w:val="32"/>
        </w:rPr>
        <w:t>消防安全</w:t>
      </w:r>
      <w:r w:rsidRPr="005838E3">
        <w:rPr>
          <w:rFonts w:ascii="Times New Roman" w:eastAsia="方正仿宋_GBK" w:hAnsi="Times New Roman" w:cs="Times New Roman" w:hint="eastAsia"/>
          <w:color w:val="000000"/>
          <w:kern w:val="0"/>
          <w:sz w:val="32"/>
          <w:szCs w:val="32"/>
        </w:rPr>
        <w:t>、应急处置、质量监管和环保监</w:t>
      </w:r>
      <w:r>
        <w:rPr>
          <w:rFonts w:ascii="Times New Roman" w:eastAsia="方正仿宋_GBK" w:hAnsi="Times New Roman" w:cs="Times New Roman" w:hint="eastAsia"/>
          <w:color w:val="000000"/>
          <w:kern w:val="0"/>
          <w:sz w:val="32"/>
          <w:szCs w:val="32"/>
        </w:rPr>
        <w:t>控</w:t>
      </w:r>
      <w:r w:rsidRPr="005838E3">
        <w:rPr>
          <w:rFonts w:ascii="Times New Roman" w:eastAsia="方正仿宋_GBK" w:hAnsi="Times New Roman" w:cs="Times New Roman" w:hint="eastAsia"/>
          <w:color w:val="000000"/>
          <w:kern w:val="0"/>
          <w:sz w:val="32"/>
          <w:szCs w:val="32"/>
        </w:rPr>
        <w:t>等全过程的安全管理体系</w:t>
      </w:r>
      <w:r>
        <w:rPr>
          <w:rFonts w:ascii="Times New Roman" w:eastAsia="方正仿宋_GBK" w:hAnsi="Times New Roman" w:cs="Times New Roman" w:hint="eastAsia"/>
          <w:color w:val="000000"/>
          <w:kern w:val="0"/>
          <w:sz w:val="32"/>
          <w:szCs w:val="32"/>
        </w:rPr>
        <w:t>，</w:t>
      </w:r>
      <w:r w:rsidRPr="00A54430">
        <w:rPr>
          <w:rFonts w:ascii="Times New Roman" w:eastAsia="方正仿宋_GBK" w:hAnsi="Times New Roman" w:cs="Times New Roman" w:hint="eastAsia"/>
          <w:color w:val="000000"/>
          <w:kern w:val="0"/>
          <w:sz w:val="32"/>
          <w:szCs w:val="32"/>
        </w:rPr>
        <w:t>加强员工专业技能培训和考核，编制应急预案并定期开展演练。</w:t>
      </w:r>
      <w:r>
        <w:rPr>
          <w:rFonts w:ascii="Times New Roman" w:eastAsia="方正仿宋_GBK" w:hAnsi="Times New Roman" w:cs="Times New Roman" w:hint="eastAsia"/>
          <w:color w:val="000000"/>
          <w:kern w:val="0"/>
          <w:sz w:val="32"/>
          <w:szCs w:val="32"/>
        </w:rPr>
        <w:t>各地</w:t>
      </w:r>
      <w:r w:rsidRPr="00A54430">
        <w:rPr>
          <w:rFonts w:ascii="Times New Roman" w:eastAsia="方正仿宋_GBK" w:hAnsi="Times New Roman" w:cs="Times New Roman" w:hint="eastAsia"/>
          <w:color w:val="000000"/>
          <w:kern w:val="0"/>
          <w:sz w:val="32"/>
          <w:szCs w:val="32"/>
        </w:rPr>
        <w:t>政府</w:t>
      </w:r>
      <w:r w:rsidR="00E839F2">
        <w:rPr>
          <w:rFonts w:ascii="Times New Roman" w:eastAsia="方正仿宋_GBK" w:hAnsi="Times New Roman" w:cs="Times New Roman" w:hint="eastAsia"/>
          <w:color w:val="000000"/>
          <w:kern w:val="0"/>
          <w:sz w:val="32"/>
          <w:szCs w:val="32"/>
        </w:rPr>
        <w:t>相关部门</w:t>
      </w:r>
      <w:r w:rsidRPr="00A54430">
        <w:rPr>
          <w:rFonts w:ascii="Times New Roman" w:eastAsia="方正仿宋_GBK" w:hAnsi="Times New Roman" w:cs="Times New Roman" w:hint="eastAsia"/>
          <w:color w:val="000000"/>
          <w:kern w:val="0"/>
          <w:sz w:val="32"/>
          <w:szCs w:val="32"/>
        </w:rPr>
        <w:t>要落实属地管理责任，</w:t>
      </w:r>
      <w:r w:rsidRPr="005838E3">
        <w:rPr>
          <w:rFonts w:ascii="Times New Roman" w:eastAsia="方正仿宋_GBK" w:hAnsi="Times New Roman" w:cs="Times New Roman" w:hint="eastAsia"/>
          <w:color w:val="000000"/>
          <w:kern w:val="0"/>
          <w:sz w:val="32"/>
          <w:szCs w:val="32"/>
        </w:rPr>
        <w:t>加强协调</w:t>
      </w:r>
      <w:r w:rsidR="00856D51">
        <w:rPr>
          <w:rFonts w:ascii="Times New Roman" w:eastAsia="方正仿宋_GBK" w:hAnsi="Times New Roman" w:cs="Times New Roman" w:hint="eastAsia"/>
          <w:color w:val="000000"/>
          <w:kern w:val="0"/>
          <w:sz w:val="32"/>
          <w:szCs w:val="32"/>
        </w:rPr>
        <w:t>、</w:t>
      </w:r>
      <w:r w:rsidRPr="005838E3">
        <w:rPr>
          <w:rFonts w:ascii="Times New Roman" w:eastAsia="方正仿宋_GBK" w:hAnsi="Times New Roman" w:cs="Times New Roman" w:hint="eastAsia"/>
          <w:color w:val="000000"/>
          <w:kern w:val="0"/>
          <w:sz w:val="32"/>
          <w:szCs w:val="32"/>
        </w:rPr>
        <w:t>完善新型储能</w:t>
      </w:r>
      <w:r>
        <w:rPr>
          <w:rFonts w:ascii="Times New Roman" w:eastAsia="方正仿宋_GBK" w:hAnsi="Times New Roman" w:cs="Times New Roman" w:hint="eastAsia"/>
          <w:color w:val="000000"/>
          <w:kern w:val="0"/>
          <w:sz w:val="32"/>
          <w:szCs w:val="32"/>
        </w:rPr>
        <w:t>项目</w:t>
      </w:r>
      <w:r w:rsidRPr="005838E3">
        <w:rPr>
          <w:rFonts w:ascii="Times New Roman" w:eastAsia="方正仿宋_GBK" w:hAnsi="Times New Roman" w:cs="Times New Roman" w:hint="eastAsia"/>
          <w:color w:val="000000"/>
          <w:kern w:val="0"/>
          <w:sz w:val="32"/>
          <w:szCs w:val="32"/>
        </w:rPr>
        <w:t>安全</w:t>
      </w:r>
      <w:r>
        <w:rPr>
          <w:rFonts w:ascii="Times New Roman" w:eastAsia="方正仿宋_GBK" w:hAnsi="Times New Roman" w:cs="Times New Roman" w:hint="eastAsia"/>
          <w:color w:val="000000"/>
          <w:kern w:val="0"/>
          <w:sz w:val="32"/>
          <w:szCs w:val="32"/>
        </w:rPr>
        <w:t>管理</w:t>
      </w:r>
      <w:r w:rsidRPr="005838E3">
        <w:rPr>
          <w:rFonts w:ascii="Times New Roman" w:eastAsia="方正仿宋_GBK" w:hAnsi="Times New Roman" w:cs="Times New Roman" w:hint="eastAsia"/>
          <w:color w:val="000000"/>
          <w:kern w:val="0"/>
          <w:sz w:val="32"/>
          <w:szCs w:val="32"/>
        </w:rPr>
        <w:t>，提升应急消防处置能力。</w:t>
      </w:r>
    </w:p>
    <w:p w:rsidR="00040A01" w:rsidRPr="005838E3" w:rsidRDefault="00040A01" w:rsidP="00040A01">
      <w:pPr>
        <w:autoSpaceDE w:val="0"/>
        <w:autoSpaceDN w:val="0"/>
        <w:adjustRightInd w:val="0"/>
        <w:snapToGrid w:val="0"/>
        <w:spacing w:line="587" w:lineRule="exact"/>
        <w:ind w:firstLineChars="200" w:firstLine="640"/>
        <w:rPr>
          <w:rFonts w:ascii="Times New Roman" w:eastAsia="方正仿宋_GBK" w:hAnsi="Times New Roman" w:cs="Times New Roman"/>
          <w:color w:val="000000"/>
          <w:kern w:val="0"/>
          <w:sz w:val="32"/>
          <w:szCs w:val="32"/>
        </w:rPr>
      </w:pPr>
      <w:r w:rsidRPr="005838E3">
        <w:rPr>
          <w:rFonts w:ascii="方正楷体_GBK" w:eastAsia="方正楷体_GBK" w:hAnsi="Times New Roman" w:cs="Times New Roman" w:hint="eastAsia"/>
          <w:color w:val="000000"/>
          <w:kern w:val="0"/>
          <w:sz w:val="32"/>
          <w:szCs w:val="32"/>
        </w:rPr>
        <w:t>（四）助力储能产业链建设。</w:t>
      </w:r>
      <w:r w:rsidRPr="00A54430">
        <w:rPr>
          <w:rFonts w:ascii="Times New Roman" w:eastAsia="方正仿宋_GBK" w:hAnsi="Times New Roman" w:cs="Times New Roman" w:hint="eastAsia"/>
          <w:color w:val="000000"/>
          <w:kern w:val="0"/>
          <w:sz w:val="32"/>
          <w:szCs w:val="32"/>
        </w:rPr>
        <w:t>支持并</w:t>
      </w:r>
      <w:r w:rsidRPr="005838E3">
        <w:rPr>
          <w:rFonts w:ascii="Times New Roman" w:eastAsia="方正仿宋_GBK" w:hAnsi="Times New Roman" w:cs="Times New Roman" w:hint="eastAsia"/>
          <w:color w:val="000000"/>
          <w:kern w:val="0"/>
          <w:sz w:val="32"/>
          <w:szCs w:val="32"/>
        </w:rPr>
        <w:t>鼓励各地</w:t>
      </w:r>
      <w:r>
        <w:rPr>
          <w:rFonts w:ascii="Times New Roman" w:eastAsia="方正仿宋_GBK" w:hAnsi="Times New Roman" w:cs="Times New Roman" w:hint="eastAsia"/>
          <w:color w:val="000000"/>
          <w:kern w:val="0"/>
          <w:sz w:val="32"/>
          <w:szCs w:val="32"/>
        </w:rPr>
        <w:t>结合自身发展实际，</w:t>
      </w:r>
      <w:r w:rsidRPr="005838E3">
        <w:rPr>
          <w:rFonts w:ascii="Times New Roman" w:eastAsia="方正仿宋_GBK" w:hAnsi="Times New Roman" w:cs="Times New Roman" w:hint="eastAsia"/>
          <w:color w:val="000000"/>
          <w:kern w:val="0"/>
          <w:sz w:val="32"/>
          <w:szCs w:val="32"/>
        </w:rPr>
        <w:t>研究出台</w:t>
      </w:r>
      <w:r>
        <w:rPr>
          <w:rFonts w:ascii="Times New Roman" w:eastAsia="方正仿宋_GBK" w:hAnsi="Times New Roman" w:cs="Times New Roman" w:hint="eastAsia"/>
          <w:color w:val="000000"/>
          <w:kern w:val="0"/>
          <w:sz w:val="32"/>
          <w:szCs w:val="32"/>
        </w:rPr>
        <w:t>补贴等地方性</w:t>
      </w:r>
      <w:r w:rsidRPr="005838E3">
        <w:rPr>
          <w:rFonts w:ascii="Times New Roman" w:eastAsia="方正仿宋_GBK" w:hAnsi="Times New Roman" w:cs="Times New Roman" w:hint="eastAsia"/>
          <w:color w:val="000000"/>
          <w:kern w:val="0"/>
          <w:sz w:val="32"/>
          <w:szCs w:val="32"/>
        </w:rPr>
        <w:t>支持政策</w:t>
      </w:r>
      <w:r w:rsidRPr="00A54430">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推动当地</w:t>
      </w:r>
      <w:r w:rsidRPr="005838E3">
        <w:rPr>
          <w:rFonts w:ascii="Times New Roman" w:eastAsia="方正仿宋_GBK" w:hAnsi="Times New Roman" w:cs="Times New Roman" w:hint="eastAsia"/>
          <w:color w:val="000000"/>
          <w:kern w:val="0"/>
          <w:sz w:val="32"/>
          <w:szCs w:val="32"/>
        </w:rPr>
        <w:t>新型储能项目</w:t>
      </w:r>
      <w:r>
        <w:rPr>
          <w:rFonts w:ascii="Times New Roman" w:eastAsia="方正仿宋_GBK" w:hAnsi="Times New Roman" w:cs="Times New Roman" w:hint="eastAsia"/>
          <w:color w:val="000000"/>
          <w:kern w:val="0"/>
          <w:sz w:val="32"/>
          <w:szCs w:val="32"/>
        </w:rPr>
        <w:t>高质量发展。</w:t>
      </w:r>
      <w:r w:rsidRPr="005838E3">
        <w:rPr>
          <w:rFonts w:ascii="Times New Roman" w:eastAsia="方正仿宋_GBK" w:hAnsi="Times New Roman" w:cs="Times New Roman" w:hint="eastAsia"/>
          <w:color w:val="000000"/>
          <w:kern w:val="0"/>
          <w:sz w:val="32"/>
          <w:szCs w:val="32"/>
        </w:rPr>
        <w:t>加强省内储能制造企业与新型储能项目对接，促成一批产业上下游战略合作，</w:t>
      </w:r>
      <w:r>
        <w:rPr>
          <w:rFonts w:ascii="Times New Roman" w:eastAsia="方正仿宋_GBK" w:hAnsi="Times New Roman" w:cs="Times New Roman" w:hint="eastAsia"/>
          <w:color w:val="000000"/>
          <w:kern w:val="0"/>
          <w:sz w:val="32"/>
          <w:szCs w:val="32"/>
        </w:rPr>
        <w:t>加速</w:t>
      </w:r>
      <w:r w:rsidRPr="005838E3">
        <w:rPr>
          <w:rFonts w:ascii="Times New Roman" w:eastAsia="方正仿宋_GBK" w:hAnsi="Times New Roman" w:cs="Times New Roman" w:hint="eastAsia"/>
          <w:color w:val="000000"/>
          <w:kern w:val="0"/>
          <w:sz w:val="32"/>
          <w:szCs w:val="32"/>
        </w:rPr>
        <w:t>形成储能材料生产、设备制造、储能集成、运行检测等</w:t>
      </w:r>
      <w:r>
        <w:rPr>
          <w:rFonts w:ascii="Times New Roman" w:eastAsia="方正仿宋_GBK" w:hAnsi="Times New Roman" w:cs="Times New Roman" w:hint="eastAsia"/>
          <w:color w:val="000000"/>
          <w:kern w:val="0"/>
          <w:sz w:val="32"/>
          <w:szCs w:val="32"/>
        </w:rPr>
        <w:t>优势</w:t>
      </w:r>
      <w:r w:rsidRPr="005838E3">
        <w:rPr>
          <w:rFonts w:ascii="Times New Roman" w:eastAsia="方正仿宋_GBK" w:hAnsi="Times New Roman" w:cs="Times New Roman" w:hint="eastAsia"/>
          <w:color w:val="000000"/>
          <w:kern w:val="0"/>
          <w:sz w:val="32"/>
          <w:szCs w:val="32"/>
        </w:rPr>
        <w:t>产业，推动我省储能全产业链的加快发展。</w:t>
      </w:r>
    </w:p>
    <w:p w:rsidR="00040A01" w:rsidRPr="0034424C" w:rsidRDefault="00040A01" w:rsidP="00040A01">
      <w:pPr>
        <w:adjustRightInd w:val="0"/>
        <w:snapToGrid w:val="0"/>
        <w:spacing w:line="587" w:lineRule="exact"/>
        <w:ind w:firstLineChars="200" w:firstLine="640"/>
        <w:rPr>
          <w:rFonts w:ascii="Times New Roman" w:eastAsia="方正仿宋_GBK" w:hAnsi="Times New Roman" w:cs="Times New Roman"/>
          <w:color w:val="000000"/>
          <w:kern w:val="0"/>
          <w:sz w:val="32"/>
          <w:szCs w:val="32"/>
        </w:rPr>
      </w:pPr>
      <w:proofErr w:type="gramStart"/>
      <w:r w:rsidRPr="005838E3">
        <w:rPr>
          <w:rFonts w:ascii="Times New Roman" w:eastAsia="方正仿宋_GBK" w:hAnsi="Times New Roman" w:cs="Times New Roman" w:hint="eastAsia"/>
          <w:color w:val="000000"/>
          <w:kern w:val="0"/>
          <w:sz w:val="32"/>
          <w:szCs w:val="32"/>
        </w:rPr>
        <w:t>本措施</w:t>
      </w:r>
      <w:proofErr w:type="gramEnd"/>
      <w:r w:rsidRPr="005838E3">
        <w:rPr>
          <w:rFonts w:ascii="Times New Roman" w:eastAsia="方正仿宋_GBK" w:hAnsi="Times New Roman" w:cs="Times New Roman" w:hint="eastAsia"/>
          <w:color w:val="000000"/>
          <w:kern w:val="0"/>
          <w:sz w:val="32"/>
          <w:szCs w:val="32"/>
        </w:rPr>
        <w:t>自印发之日起实施，根据我省新型储能项目发展情况和国家</w:t>
      </w:r>
      <w:r w:rsidR="00E839F2">
        <w:rPr>
          <w:rFonts w:ascii="Times New Roman" w:eastAsia="方正仿宋_GBK" w:hAnsi="Times New Roman" w:cs="Times New Roman" w:hint="eastAsia"/>
          <w:color w:val="000000"/>
          <w:kern w:val="0"/>
          <w:sz w:val="32"/>
          <w:szCs w:val="32"/>
        </w:rPr>
        <w:t>、</w:t>
      </w:r>
      <w:proofErr w:type="gramStart"/>
      <w:r w:rsidR="00E839F2">
        <w:rPr>
          <w:rFonts w:ascii="Times New Roman" w:eastAsia="方正仿宋_GBK" w:hAnsi="Times New Roman" w:cs="Times New Roman" w:hint="eastAsia"/>
          <w:color w:val="000000"/>
          <w:kern w:val="0"/>
          <w:sz w:val="32"/>
          <w:szCs w:val="32"/>
        </w:rPr>
        <w:t>省</w:t>
      </w:r>
      <w:r w:rsidRPr="005838E3">
        <w:rPr>
          <w:rFonts w:ascii="Times New Roman" w:eastAsia="方正仿宋_GBK" w:hAnsi="Times New Roman" w:cs="Times New Roman" w:hint="eastAsia"/>
          <w:color w:val="000000"/>
          <w:kern w:val="0"/>
          <w:sz w:val="32"/>
          <w:szCs w:val="32"/>
        </w:rPr>
        <w:t>政策</w:t>
      </w:r>
      <w:proofErr w:type="gramEnd"/>
      <w:r w:rsidRPr="005838E3">
        <w:rPr>
          <w:rFonts w:ascii="Times New Roman" w:eastAsia="方正仿宋_GBK" w:hAnsi="Times New Roman" w:cs="Times New Roman" w:hint="eastAsia"/>
          <w:color w:val="000000"/>
          <w:kern w:val="0"/>
          <w:sz w:val="32"/>
          <w:szCs w:val="32"/>
        </w:rPr>
        <w:t>变化适时调整。</w:t>
      </w:r>
    </w:p>
    <w:p w:rsidR="003A1B27" w:rsidRPr="00040A01" w:rsidRDefault="003A1B27"/>
    <w:sectPr w:rsidR="003A1B27" w:rsidRPr="00040A01" w:rsidSect="002F0376">
      <w:footerReference w:type="default" r:id="rId8"/>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17" w:rsidRDefault="002C0517" w:rsidP="00040A01">
      <w:r>
        <w:separator/>
      </w:r>
    </w:p>
  </w:endnote>
  <w:endnote w:type="continuationSeparator" w:id="0">
    <w:p w:rsidR="002C0517" w:rsidRDefault="002C0517" w:rsidP="0004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hakuyoxingshu7000"/>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01" w:rsidRPr="00040A01" w:rsidRDefault="00040A01">
    <w:pPr>
      <w:pStyle w:val="a4"/>
      <w:jc w:val="center"/>
      <w:rPr>
        <w:rFonts w:ascii="Times New Roman" w:hAnsi="Times New Roman" w:cs="Times New Roman"/>
        <w:sz w:val="32"/>
        <w:szCs w:val="32"/>
      </w:rPr>
    </w:pPr>
    <w:r w:rsidRPr="00040A01">
      <w:rPr>
        <w:rFonts w:ascii="Times New Roman" w:hAnsi="Times New Roman" w:cs="Times New Roman"/>
        <w:sz w:val="32"/>
        <w:szCs w:val="32"/>
      </w:rPr>
      <w:t>—</w:t>
    </w:r>
    <w:sdt>
      <w:sdtPr>
        <w:rPr>
          <w:rFonts w:ascii="Times New Roman" w:hAnsi="Times New Roman" w:cs="Times New Roman"/>
          <w:sz w:val="32"/>
          <w:szCs w:val="32"/>
        </w:rPr>
        <w:id w:val="-1103573324"/>
        <w:docPartObj>
          <w:docPartGallery w:val="Page Numbers (Bottom of Page)"/>
          <w:docPartUnique/>
        </w:docPartObj>
      </w:sdtPr>
      <w:sdtEndPr/>
      <w:sdtContent>
        <w:r w:rsidRPr="00040A01">
          <w:rPr>
            <w:rFonts w:ascii="Times New Roman" w:hAnsi="Times New Roman" w:cs="Times New Roman"/>
            <w:sz w:val="32"/>
            <w:szCs w:val="32"/>
          </w:rPr>
          <w:fldChar w:fldCharType="begin"/>
        </w:r>
        <w:r w:rsidRPr="00040A01">
          <w:rPr>
            <w:rFonts w:ascii="Times New Roman" w:hAnsi="Times New Roman" w:cs="Times New Roman"/>
            <w:sz w:val="32"/>
            <w:szCs w:val="32"/>
          </w:rPr>
          <w:instrText>PAGE   \* MERGEFORMAT</w:instrText>
        </w:r>
        <w:r w:rsidRPr="00040A01">
          <w:rPr>
            <w:rFonts w:ascii="Times New Roman" w:hAnsi="Times New Roman" w:cs="Times New Roman"/>
            <w:sz w:val="32"/>
            <w:szCs w:val="32"/>
          </w:rPr>
          <w:fldChar w:fldCharType="separate"/>
        </w:r>
        <w:r w:rsidR="00057933" w:rsidRPr="00057933">
          <w:rPr>
            <w:rFonts w:ascii="Times New Roman" w:hAnsi="Times New Roman" w:cs="Times New Roman"/>
            <w:noProof/>
            <w:sz w:val="32"/>
            <w:szCs w:val="32"/>
            <w:lang w:val="zh-CN"/>
          </w:rPr>
          <w:t>7</w:t>
        </w:r>
        <w:r w:rsidRPr="00040A01">
          <w:rPr>
            <w:rFonts w:ascii="Times New Roman" w:hAnsi="Times New Roman" w:cs="Times New Roman"/>
            <w:sz w:val="32"/>
            <w:szCs w:val="32"/>
          </w:rPr>
          <w:fldChar w:fldCharType="end"/>
        </w:r>
      </w:sdtContent>
    </w:sdt>
    <w:r w:rsidRPr="00040A01">
      <w:rPr>
        <w:rFonts w:ascii="Times New Roman" w:hAnsi="Times New Roman" w:cs="Times New Roman"/>
        <w:sz w:val="32"/>
        <w:szCs w:val="32"/>
      </w:rPr>
      <w:t>—</w:t>
    </w:r>
  </w:p>
  <w:p w:rsidR="00040A01" w:rsidRDefault="00040A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17" w:rsidRDefault="002C0517" w:rsidP="00040A01">
      <w:r>
        <w:separator/>
      </w:r>
    </w:p>
  </w:footnote>
  <w:footnote w:type="continuationSeparator" w:id="0">
    <w:p w:rsidR="002C0517" w:rsidRDefault="002C0517" w:rsidP="00040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A07DC"/>
    <w:multiLevelType w:val="hybridMultilevel"/>
    <w:tmpl w:val="D0142E0A"/>
    <w:lvl w:ilvl="0" w:tplc="947248B6">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01"/>
    <w:rsid w:val="00040A01"/>
    <w:rsid w:val="00057933"/>
    <w:rsid w:val="002C0517"/>
    <w:rsid w:val="002D4E46"/>
    <w:rsid w:val="002F0376"/>
    <w:rsid w:val="003A1B27"/>
    <w:rsid w:val="00410397"/>
    <w:rsid w:val="0049058B"/>
    <w:rsid w:val="00570566"/>
    <w:rsid w:val="00697BFD"/>
    <w:rsid w:val="00856D51"/>
    <w:rsid w:val="00886D3F"/>
    <w:rsid w:val="008D5D19"/>
    <w:rsid w:val="00995148"/>
    <w:rsid w:val="00B55F5F"/>
    <w:rsid w:val="00BA0A94"/>
    <w:rsid w:val="00BD33C8"/>
    <w:rsid w:val="00C24F1D"/>
    <w:rsid w:val="00D20713"/>
    <w:rsid w:val="00D22DE3"/>
    <w:rsid w:val="00D85149"/>
    <w:rsid w:val="00DA1ED6"/>
    <w:rsid w:val="00DD4FF4"/>
    <w:rsid w:val="00E839F2"/>
    <w:rsid w:val="00EA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A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A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A01"/>
    <w:rPr>
      <w:sz w:val="18"/>
      <w:szCs w:val="18"/>
    </w:rPr>
  </w:style>
  <w:style w:type="paragraph" w:styleId="a4">
    <w:name w:val="footer"/>
    <w:basedOn w:val="a"/>
    <w:link w:val="Char0"/>
    <w:uiPriority w:val="99"/>
    <w:unhideWhenUsed/>
    <w:rsid w:val="00040A01"/>
    <w:pPr>
      <w:tabs>
        <w:tab w:val="center" w:pos="4153"/>
        <w:tab w:val="right" w:pos="8306"/>
      </w:tabs>
      <w:snapToGrid w:val="0"/>
      <w:jc w:val="left"/>
    </w:pPr>
    <w:rPr>
      <w:sz w:val="18"/>
      <w:szCs w:val="18"/>
    </w:rPr>
  </w:style>
  <w:style w:type="character" w:customStyle="1" w:styleId="Char0">
    <w:name w:val="页脚 Char"/>
    <w:basedOn w:val="a0"/>
    <w:link w:val="a4"/>
    <w:uiPriority w:val="99"/>
    <w:rsid w:val="00040A01"/>
    <w:rPr>
      <w:sz w:val="18"/>
      <w:szCs w:val="18"/>
    </w:rPr>
  </w:style>
  <w:style w:type="paragraph" w:styleId="a5">
    <w:name w:val="Balloon Text"/>
    <w:basedOn w:val="a"/>
    <w:link w:val="Char1"/>
    <w:uiPriority w:val="99"/>
    <w:semiHidden/>
    <w:unhideWhenUsed/>
    <w:rsid w:val="00570566"/>
    <w:rPr>
      <w:sz w:val="18"/>
      <w:szCs w:val="18"/>
    </w:rPr>
  </w:style>
  <w:style w:type="character" w:customStyle="1" w:styleId="Char1">
    <w:name w:val="批注框文本 Char"/>
    <w:basedOn w:val="a0"/>
    <w:link w:val="a5"/>
    <w:uiPriority w:val="99"/>
    <w:semiHidden/>
    <w:rsid w:val="005705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A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A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A01"/>
    <w:rPr>
      <w:sz w:val="18"/>
      <w:szCs w:val="18"/>
    </w:rPr>
  </w:style>
  <w:style w:type="paragraph" w:styleId="a4">
    <w:name w:val="footer"/>
    <w:basedOn w:val="a"/>
    <w:link w:val="Char0"/>
    <w:uiPriority w:val="99"/>
    <w:unhideWhenUsed/>
    <w:rsid w:val="00040A01"/>
    <w:pPr>
      <w:tabs>
        <w:tab w:val="center" w:pos="4153"/>
        <w:tab w:val="right" w:pos="8306"/>
      </w:tabs>
      <w:snapToGrid w:val="0"/>
      <w:jc w:val="left"/>
    </w:pPr>
    <w:rPr>
      <w:sz w:val="18"/>
      <w:szCs w:val="18"/>
    </w:rPr>
  </w:style>
  <w:style w:type="character" w:customStyle="1" w:styleId="Char0">
    <w:name w:val="页脚 Char"/>
    <w:basedOn w:val="a0"/>
    <w:link w:val="a4"/>
    <w:uiPriority w:val="99"/>
    <w:rsid w:val="00040A01"/>
    <w:rPr>
      <w:sz w:val="18"/>
      <w:szCs w:val="18"/>
    </w:rPr>
  </w:style>
  <w:style w:type="paragraph" w:styleId="a5">
    <w:name w:val="Balloon Text"/>
    <w:basedOn w:val="a"/>
    <w:link w:val="Char1"/>
    <w:uiPriority w:val="99"/>
    <w:semiHidden/>
    <w:unhideWhenUsed/>
    <w:rsid w:val="00570566"/>
    <w:rPr>
      <w:sz w:val="18"/>
      <w:szCs w:val="18"/>
    </w:rPr>
  </w:style>
  <w:style w:type="character" w:customStyle="1" w:styleId="Char1">
    <w:name w:val="批注框文本 Char"/>
    <w:basedOn w:val="a0"/>
    <w:link w:val="a5"/>
    <w:uiPriority w:val="99"/>
    <w:semiHidden/>
    <w:rsid w:val="00570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576</Words>
  <Characters>3288</Characters>
  <Application>Microsoft Office Word</Application>
  <DocSecurity>0</DocSecurity>
  <Lines>27</Lines>
  <Paragraphs>7</Paragraphs>
  <ScaleCrop>false</ScaleCrop>
  <Company>P R C</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cp:lastPrinted>2023-06-21T08:39:00Z</cp:lastPrinted>
  <dcterms:created xsi:type="dcterms:W3CDTF">2023-06-20T05:37:00Z</dcterms:created>
  <dcterms:modified xsi:type="dcterms:W3CDTF">2023-06-21T09:35:00Z</dcterms:modified>
</cp:coreProperties>
</file>